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9E0" w:rsidRDefault="006D19D8" w:rsidP="00E539E0">
      <w:pPr>
        <w:widowControl w:val="0"/>
        <w:suppressAutoHyphens/>
        <w:jc w:val="center"/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</w:pPr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16.04</w:t>
      </w:r>
      <w:r w:rsidR="00B2492E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.2026Г. №</w:t>
      </w:r>
      <w:r w:rsidR="002F6B8A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158</w:t>
      </w:r>
      <w:r w:rsidR="00E539E0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-П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1D1B11"/>
          <w:sz w:val="32"/>
          <w:szCs w:val="32"/>
          <w:lang w:eastAsia="en-US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E539E0" w:rsidRDefault="00E539E0" w:rsidP="00E539E0">
      <w:pPr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8A7CFE" w:rsidRPr="00E539E0" w:rsidRDefault="008A7CFE" w:rsidP="008A7CFE">
      <w:pPr>
        <w:jc w:val="center"/>
        <w:rPr>
          <w:rFonts w:ascii="Arial" w:hAnsi="Arial" w:cs="Arial"/>
          <w:b/>
          <w:sz w:val="32"/>
          <w:szCs w:val="32"/>
        </w:rPr>
      </w:pPr>
    </w:p>
    <w:p w:rsidR="008A7CFE" w:rsidRPr="00E539E0" w:rsidRDefault="008A7CFE" w:rsidP="008A7CFE">
      <w:pPr>
        <w:pStyle w:val="ConsPlusTitle"/>
        <w:jc w:val="center"/>
        <w:rPr>
          <w:sz w:val="32"/>
          <w:szCs w:val="32"/>
        </w:rPr>
      </w:pPr>
      <w:r w:rsidRPr="00E539E0">
        <w:rPr>
          <w:sz w:val="32"/>
          <w:szCs w:val="32"/>
        </w:rPr>
        <w:t>О</w:t>
      </w:r>
      <w:r w:rsidR="00C31678" w:rsidRPr="00E539E0">
        <w:rPr>
          <w:sz w:val="32"/>
          <w:szCs w:val="32"/>
        </w:rPr>
        <w:t xml:space="preserve"> ВНЕСЕНИИ ИЗМЕНЕНИЙ В</w:t>
      </w:r>
      <w:r w:rsidRPr="00E539E0">
        <w:rPr>
          <w:sz w:val="32"/>
          <w:szCs w:val="32"/>
        </w:rPr>
        <w:t xml:space="preserve"> МУНИЦИПАЛЬН</w:t>
      </w:r>
      <w:r w:rsidR="00C31678" w:rsidRPr="00E539E0">
        <w:rPr>
          <w:sz w:val="32"/>
          <w:szCs w:val="32"/>
        </w:rPr>
        <w:t>УЮ</w:t>
      </w:r>
      <w:r w:rsidRPr="00E539E0">
        <w:rPr>
          <w:sz w:val="32"/>
          <w:szCs w:val="32"/>
        </w:rPr>
        <w:t xml:space="preserve"> АДРЕСН</w:t>
      </w:r>
      <w:r w:rsidR="00C31678" w:rsidRPr="00E539E0">
        <w:rPr>
          <w:sz w:val="32"/>
          <w:szCs w:val="32"/>
        </w:rPr>
        <w:t>УЮ</w:t>
      </w:r>
      <w:r w:rsidRPr="00E539E0">
        <w:rPr>
          <w:sz w:val="32"/>
          <w:szCs w:val="32"/>
        </w:rPr>
        <w:t xml:space="preserve"> ПРОГРАММ</w:t>
      </w:r>
      <w:r w:rsidR="00C31678" w:rsidRPr="00E539E0">
        <w:rPr>
          <w:sz w:val="32"/>
          <w:szCs w:val="32"/>
        </w:rPr>
        <w:t>У</w:t>
      </w:r>
      <w:r w:rsidRPr="00E539E0">
        <w:rPr>
          <w:sz w:val="32"/>
          <w:szCs w:val="32"/>
        </w:rPr>
        <w:t xml:space="preserve"> «ПЕРЕСЕЛЕНИЕ ГРАЖДАН, ПРОЖИВАЮЩИХ НА ТЕРРИТОРИИ БАЙКАЛЬСКОГО МУНИЦИПАЛЬНОГО ОБРАЗОВАНИЯ, ИЗ АВАРИЙНОГО ЖИЛИЩНОГО ФОНДА, ПРИЗНАННО</w:t>
      </w:r>
      <w:r w:rsidR="00FB2906" w:rsidRPr="00E539E0">
        <w:rPr>
          <w:sz w:val="32"/>
          <w:szCs w:val="32"/>
        </w:rPr>
        <w:t>ГО ТАКОВЫМ ДО 1 ЯНВАРЯ 2017 ГОДА</w:t>
      </w:r>
      <w:r w:rsidRPr="00E539E0">
        <w:rPr>
          <w:sz w:val="32"/>
          <w:szCs w:val="32"/>
        </w:rPr>
        <w:t>» НА 2026-2031 ГОДЫ</w:t>
      </w:r>
      <w:r w:rsidR="00C31678" w:rsidRPr="00E539E0">
        <w:rPr>
          <w:sz w:val="32"/>
          <w:szCs w:val="32"/>
        </w:rPr>
        <w:t xml:space="preserve">, УТВЕРЖДЁННУЮ ПОСТАНОВЛЕНИЕМ АДМИНИСТРАЦИИ БАЙКАЛЬСКОГО ГОРОДСКОГО </w:t>
      </w:r>
      <w:r w:rsidR="00394231">
        <w:rPr>
          <w:sz w:val="32"/>
          <w:szCs w:val="32"/>
        </w:rPr>
        <w:t>ПОСЕЛЕНИЯ ОТ 14.01.2026Г. № 11</w:t>
      </w:r>
      <w:r w:rsidR="00C31678" w:rsidRPr="00E539E0">
        <w:rPr>
          <w:sz w:val="32"/>
          <w:szCs w:val="32"/>
        </w:rPr>
        <w:t>-П</w:t>
      </w:r>
      <w:r w:rsidR="006D19D8">
        <w:rPr>
          <w:sz w:val="32"/>
          <w:szCs w:val="32"/>
        </w:rPr>
        <w:t xml:space="preserve"> (РЕДАКЦИЯ ОТ 30.03.2026Г. №</w:t>
      </w:r>
      <w:r w:rsidR="006D19D8" w:rsidRPr="006D19D8">
        <w:rPr>
          <w:sz w:val="32"/>
          <w:szCs w:val="32"/>
        </w:rPr>
        <w:t>133</w:t>
      </w:r>
      <w:r w:rsidR="00394231">
        <w:rPr>
          <w:sz w:val="32"/>
          <w:szCs w:val="32"/>
        </w:rPr>
        <w:t>-П)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</w:p>
    <w:p w:rsidR="008A7CFE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 xml:space="preserve">В целях создания безопасных и благоприятных условий проживания граждан на территории Байкальского муниципального образования, в соответствии со статьями 14, 16 Федерального закона от 21 июля 2007 года № 185-ФЗ «О Фонде содействия реформированию жилищно-коммунального хозяйства», Федеральным законом № 131-ФЗ от 06.10.2003 г. «Об общих принципах организации местного самоуправления в Российской Федерации», региональной адресной программой Иркутской области «Переселение граждан, проживающих на территории Иркутской области, из аварийного жилищного фонда, признанного таковым до 1 января 2017 года, в 2019-2025 годах», утвержденной постановлением Правительства Иркутской области от 1 апреля 2019 года № 270-пп, руководствуясь Уставом Байкальского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22 декабря 2005 года, № </w:t>
      </w:r>
      <w:r w:rsidRPr="00E539E0">
        <w:rPr>
          <w:rFonts w:ascii="Arial" w:hAnsi="Arial" w:cs="Arial"/>
          <w:szCs w:val="24"/>
          <w:lang w:val="en-US"/>
        </w:rPr>
        <w:t>RU</w:t>
      </w:r>
      <w:r w:rsidRPr="00E539E0">
        <w:rPr>
          <w:rFonts w:ascii="Arial" w:hAnsi="Arial" w:cs="Arial"/>
          <w:szCs w:val="24"/>
        </w:rPr>
        <w:t xml:space="preserve"> 385181042005001, </w:t>
      </w:r>
      <w:r w:rsidR="00326F6E" w:rsidRPr="00E539E0">
        <w:rPr>
          <w:rFonts w:ascii="Arial" w:hAnsi="Arial" w:cs="Arial"/>
          <w:szCs w:val="24"/>
        </w:rPr>
        <w:t>постановлением администрации Байкальского городского поселения от 21.08.2025 г. № 499-п "Об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поселения».</w:t>
      </w:r>
      <w:r w:rsidRPr="00E539E0">
        <w:rPr>
          <w:rFonts w:ascii="Arial" w:hAnsi="Arial" w:cs="Arial"/>
          <w:szCs w:val="24"/>
        </w:rPr>
        <w:t>, администрация Байкальского городского поселения</w:t>
      </w:r>
    </w:p>
    <w:p w:rsidR="00E539E0" w:rsidRPr="00E539E0" w:rsidRDefault="00E539E0" w:rsidP="00E539E0">
      <w:pPr>
        <w:ind w:firstLine="709"/>
        <w:jc w:val="both"/>
        <w:rPr>
          <w:rFonts w:ascii="Arial" w:hAnsi="Arial" w:cs="Arial"/>
          <w:szCs w:val="24"/>
        </w:rPr>
      </w:pPr>
    </w:p>
    <w:p w:rsidR="008A7CFE" w:rsidRPr="00E539E0" w:rsidRDefault="008A7CFE" w:rsidP="00E539E0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E539E0">
        <w:rPr>
          <w:rFonts w:ascii="Arial" w:hAnsi="Arial" w:cs="Arial"/>
          <w:b/>
          <w:sz w:val="30"/>
          <w:szCs w:val="30"/>
        </w:rPr>
        <w:t>ПОСТАНОВЛЯЕТ: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</w:p>
    <w:p w:rsidR="004459B1" w:rsidRPr="004459B1" w:rsidRDefault="008A7CFE" w:rsidP="004459B1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1.</w:t>
      </w:r>
      <w:r w:rsidR="00861A4F" w:rsidRPr="00E539E0">
        <w:rPr>
          <w:rFonts w:ascii="Arial" w:hAnsi="Arial" w:cs="Arial"/>
          <w:szCs w:val="24"/>
        </w:rPr>
        <w:t xml:space="preserve"> </w:t>
      </w:r>
      <w:r w:rsidR="00C31678" w:rsidRPr="00E539E0">
        <w:rPr>
          <w:rFonts w:ascii="Arial" w:hAnsi="Arial" w:cs="Arial"/>
          <w:szCs w:val="24"/>
        </w:rPr>
        <w:t>Внести изменения в</w:t>
      </w:r>
      <w:r w:rsidRPr="00E539E0">
        <w:rPr>
          <w:rFonts w:ascii="Arial" w:hAnsi="Arial" w:cs="Arial"/>
          <w:szCs w:val="24"/>
        </w:rPr>
        <w:t xml:space="preserve"> муниципальную адресную программу «Переселение граждан, проживающих на территории Байкальского муниципального образования, из аварийного жилищного фонда, признанного таковым до 01 янв</w:t>
      </w:r>
      <w:r w:rsidR="00295700" w:rsidRPr="00E539E0">
        <w:rPr>
          <w:rFonts w:ascii="Arial" w:hAnsi="Arial" w:cs="Arial"/>
          <w:szCs w:val="24"/>
        </w:rPr>
        <w:t>аря 2017 года</w:t>
      </w:r>
      <w:r w:rsidR="000C79A2">
        <w:rPr>
          <w:rFonts w:ascii="Arial" w:hAnsi="Arial" w:cs="Arial"/>
          <w:szCs w:val="24"/>
        </w:rPr>
        <w:t>» на 2026-2031 годы</w:t>
      </w:r>
      <w:r w:rsidR="00C31678" w:rsidRPr="00E539E0">
        <w:rPr>
          <w:rFonts w:ascii="Arial" w:hAnsi="Arial" w:cs="Arial"/>
          <w:szCs w:val="24"/>
        </w:rPr>
        <w:t>,</w:t>
      </w:r>
      <w:r w:rsidR="000210D5">
        <w:rPr>
          <w:rFonts w:ascii="Arial" w:hAnsi="Arial" w:cs="Arial"/>
          <w:szCs w:val="24"/>
        </w:rPr>
        <w:t xml:space="preserve"> (далее-Программа)</w:t>
      </w:r>
      <w:r w:rsidR="00C31678" w:rsidRPr="00E539E0">
        <w:rPr>
          <w:rFonts w:ascii="Arial" w:hAnsi="Arial" w:cs="Arial"/>
          <w:szCs w:val="24"/>
        </w:rPr>
        <w:t xml:space="preserve"> утверждённую постановлением администрации Байкальского городского поселения от </w:t>
      </w:r>
      <w:r w:rsidR="00C31678" w:rsidRPr="00E539E0">
        <w:rPr>
          <w:rFonts w:ascii="Arial" w:hAnsi="Arial" w:cs="Arial"/>
          <w:szCs w:val="24"/>
        </w:rPr>
        <w:lastRenderedPageBreak/>
        <w:t>14.01.2026г. №11-п</w:t>
      </w:r>
      <w:r w:rsidRPr="00E539E0">
        <w:rPr>
          <w:rFonts w:ascii="Arial" w:hAnsi="Arial" w:cs="Arial"/>
          <w:szCs w:val="24"/>
        </w:rPr>
        <w:t xml:space="preserve"> </w:t>
      </w:r>
      <w:r w:rsidR="004459B1" w:rsidRPr="004459B1">
        <w:rPr>
          <w:rFonts w:ascii="Arial" w:hAnsi="Arial" w:cs="Arial"/>
          <w:szCs w:val="24"/>
        </w:rPr>
        <w:t xml:space="preserve">(редакция от </w:t>
      </w:r>
      <w:r w:rsidR="004459B1">
        <w:rPr>
          <w:rFonts w:ascii="Arial" w:hAnsi="Arial" w:cs="Arial"/>
          <w:szCs w:val="24"/>
        </w:rPr>
        <w:t>11</w:t>
      </w:r>
      <w:r w:rsidR="004459B1" w:rsidRPr="004459B1">
        <w:rPr>
          <w:rFonts w:ascii="Arial" w:hAnsi="Arial" w:cs="Arial"/>
          <w:szCs w:val="24"/>
        </w:rPr>
        <w:t>.</w:t>
      </w:r>
      <w:r w:rsidR="004459B1">
        <w:rPr>
          <w:rFonts w:ascii="Arial" w:hAnsi="Arial" w:cs="Arial"/>
          <w:szCs w:val="24"/>
        </w:rPr>
        <w:t>02.2026</w:t>
      </w:r>
      <w:r w:rsidR="004459B1" w:rsidRPr="004459B1">
        <w:rPr>
          <w:rFonts w:ascii="Arial" w:hAnsi="Arial" w:cs="Arial"/>
          <w:szCs w:val="24"/>
        </w:rPr>
        <w:t xml:space="preserve"> г. №</w:t>
      </w:r>
      <w:r w:rsidR="004459B1">
        <w:rPr>
          <w:rFonts w:ascii="Arial" w:hAnsi="Arial" w:cs="Arial"/>
          <w:szCs w:val="24"/>
        </w:rPr>
        <w:t xml:space="preserve"> 54</w:t>
      </w:r>
      <w:r w:rsidR="004459B1" w:rsidRPr="004459B1">
        <w:rPr>
          <w:rFonts w:ascii="Arial" w:hAnsi="Arial" w:cs="Arial"/>
          <w:szCs w:val="24"/>
        </w:rPr>
        <w:t>-п), изложив ее в новой редакции (Приложение к настоящему постановлению).</w:t>
      </w:r>
    </w:p>
    <w:p w:rsidR="008A7CFE" w:rsidRPr="00E539E0" w:rsidRDefault="00C31678" w:rsidP="00FD3231">
      <w:pPr>
        <w:ind w:firstLine="709"/>
        <w:contextualSpacing/>
        <w:jc w:val="both"/>
        <w:rPr>
          <w:rFonts w:ascii="Arial" w:hAnsi="Arial" w:cs="Arial"/>
          <w:color w:val="000000"/>
          <w:szCs w:val="24"/>
        </w:rPr>
      </w:pPr>
      <w:r w:rsidRPr="00E539E0">
        <w:rPr>
          <w:rFonts w:ascii="Arial" w:hAnsi="Arial" w:cs="Arial"/>
          <w:szCs w:val="24"/>
        </w:rPr>
        <w:t>2</w:t>
      </w:r>
      <w:r w:rsidR="008A7CFE" w:rsidRPr="00E539E0">
        <w:rPr>
          <w:rFonts w:ascii="Arial" w:hAnsi="Arial" w:cs="Arial"/>
          <w:szCs w:val="24"/>
        </w:rPr>
        <w:t xml:space="preserve">. </w:t>
      </w:r>
      <w:r w:rsidR="008A7CFE" w:rsidRPr="00E539E0">
        <w:rPr>
          <w:rFonts w:ascii="Arial" w:hAnsi="Arial" w:cs="Arial"/>
          <w:color w:val="000000"/>
          <w:szCs w:val="24"/>
        </w:rPr>
        <w:t>Опубликовать настоящее постановление в газете «Байкальская газета» и разместить на официальном сайте администрации Байкальского муниципального образования в сети «Интернет».</w:t>
      </w:r>
    </w:p>
    <w:p w:rsidR="008A7CFE" w:rsidRPr="00E539E0" w:rsidRDefault="00C31678" w:rsidP="00FD3231">
      <w:pPr>
        <w:tabs>
          <w:tab w:val="left" w:pos="0"/>
          <w:tab w:val="left" w:pos="709"/>
        </w:tabs>
        <w:ind w:firstLine="709"/>
        <w:contextualSpacing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3</w:t>
      </w:r>
      <w:r w:rsidR="008A7CFE" w:rsidRPr="00E539E0">
        <w:rPr>
          <w:rFonts w:ascii="Arial" w:hAnsi="Arial" w:cs="Arial"/>
          <w:szCs w:val="24"/>
        </w:rPr>
        <w:t>. Контроль за выполнением данного постановления возложить на 1-го заместителя главы администрации Байкальского городского поселения.</w:t>
      </w:r>
    </w:p>
    <w:p w:rsidR="008A7CFE" w:rsidRPr="00E539E0" w:rsidRDefault="008A7CFE" w:rsidP="00FD3231">
      <w:pPr>
        <w:ind w:firstLine="709"/>
        <w:jc w:val="both"/>
        <w:rPr>
          <w:rFonts w:ascii="Arial" w:hAnsi="Arial" w:cs="Arial"/>
          <w:szCs w:val="24"/>
        </w:rPr>
      </w:pP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Глава администрации</w:t>
      </w:r>
    </w:p>
    <w:p w:rsid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Байкальского городского поселения</w:t>
      </w:r>
    </w:p>
    <w:p w:rsidR="008A7CFE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В.В. Темгеневский</w:t>
      </w:r>
    </w:p>
    <w:p w:rsidR="00E539E0" w:rsidRPr="00E539E0" w:rsidRDefault="00E539E0" w:rsidP="00E539E0">
      <w:pPr>
        <w:ind w:firstLine="709"/>
        <w:jc w:val="both"/>
        <w:rPr>
          <w:rFonts w:ascii="Arial" w:hAnsi="Arial" w:cs="Arial"/>
          <w:szCs w:val="24"/>
        </w:rPr>
      </w:pPr>
    </w:p>
    <w:p w:rsidR="00E539E0" w:rsidRDefault="00E539E0" w:rsidP="008A7CF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</w:t>
      </w:r>
    </w:p>
    <w:p w:rsidR="008A7CFE" w:rsidRPr="006108DC" w:rsidRDefault="00E539E0" w:rsidP="008A7CF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</w:t>
      </w:r>
      <w:r w:rsidR="008A7CFE" w:rsidRPr="006108DC">
        <w:rPr>
          <w:rFonts w:ascii="Courier New" w:hAnsi="Courier New" w:cs="Courier New"/>
          <w:sz w:val="22"/>
          <w:szCs w:val="22"/>
        </w:rPr>
        <w:t>постановлени</w:t>
      </w:r>
      <w:r>
        <w:rPr>
          <w:rFonts w:ascii="Courier New" w:hAnsi="Courier New" w:cs="Courier New"/>
          <w:sz w:val="22"/>
          <w:szCs w:val="22"/>
        </w:rPr>
        <w:t>ю</w:t>
      </w:r>
    </w:p>
    <w:p w:rsidR="008A7CFE" w:rsidRPr="006108DC" w:rsidRDefault="008A7CFE" w:rsidP="008A7CF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6108DC">
        <w:rPr>
          <w:rFonts w:ascii="Courier New" w:hAnsi="Courier New" w:cs="Courier New"/>
          <w:sz w:val="22"/>
          <w:szCs w:val="22"/>
        </w:rPr>
        <w:t>администрации Байкальского городского поселения</w:t>
      </w:r>
    </w:p>
    <w:p w:rsidR="008A7CFE" w:rsidRPr="006108DC" w:rsidRDefault="0012253D" w:rsidP="008A7CF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</w:t>
      </w:r>
      <w:r w:rsidR="008A7CFE" w:rsidRPr="006108DC">
        <w:rPr>
          <w:rFonts w:ascii="Courier New" w:hAnsi="Courier New" w:cs="Courier New"/>
          <w:sz w:val="22"/>
          <w:szCs w:val="22"/>
        </w:rPr>
        <w:t>.</w:t>
      </w:r>
      <w:r w:rsidRPr="00B110B9">
        <w:rPr>
          <w:rFonts w:ascii="Courier New" w:hAnsi="Courier New" w:cs="Courier New"/>
          <w:sz w:val="22"/>
          <w:szCs w:val="22"/>
        </w:rPr>
        <w:t>0</w:t>
      </w:r>
      <w:r>
        <w:rPr>
          <w:rFonts w:ascii="Courier New" w:hAnsi="Courier New" w:cs="Courier New"/>
          <w:sz w:val="22"/>
          <w:szCs w:val="22"/>
        </w:rPr>
        <w:t>4</w:t>
      </w:r>
      <w:r w:rsidR="00C127FD">
        <w:rPr>
          <w:rFonts w:ascii="Courier New" w:hAnsi="Courier New" w:cs="Courier New"/>
          <w:sz w:val="22"/>
          <w:szCs w:val="22"/>
        </w:rPr>
        <w:t xml:space="preserve">.2026 года № </w:t>
      </w:r>
      <w:r>
        <w:rPr>
          <w:rFonts w:ascii="Courier New" w:hAnsi="Courier New" w:cs="Courier New"/>
          <w:sz w:val="22"/>
          <w:szCs w:val="22"/>
        </w:rPr>
        <w:t>158</w:t>
      </w:r>
      <w:r w:rsidR="008A7CFE" w:rsidRPr="006108DC">
        <w:rPr>
          <w:rFonts w:ascii="Courier New" w:hAnsi="Courier New" w:cs="Courier New"/>
          <w:sz w:val="22"/>
          <w:szCs w:val="22"/>
        </w:rPr>
        <w:t>-п</w:t>
      </w:r>
    </w:p>
    <w:p w:rsidR="008A7CFE" w:rsidRPr="006108DC" w:rsidRDefault="008A7CFE" w:rsidP="008A7CFE">
      <w:pPr>
        <w:ind w:firstLine="709"/>
        <w:rPr>
          <w:rFonts w:ascii="Arial" w:hAnsi="Arial" w:cs="Arial"/>
          <w:szCs w:val="24"/>
        </w:rPr>
      </w:pPr>
    </w:p>
    <w:p w:rsidR="008A7CFE" w:rsidRPr="006108DC" w:rsidRDefault="008A7CFE" w:rsidP="008A7CFE">
      <w:pPr>
        <w:pStyle w:val="ConsPlusTitle"/>
        <w:widowControl/>
        <w:ind w:right="318"/>
        <w:jc w:val="center"/>
        <w:rPr>
          <w:sz w:val="30"/>
          <w:szCs w:val="30"/>
          <w:lang w:eastAsia="en-US"/>
        </w:rPr>
      </w:pPr>
      <w:r w:rsidRPr="006108DC">
        <w:rPr>
          <w:sz w:val="30"/>
          <w:szCs w:val="30"/>
          <w:lang w:eastAsia="en-US"/>
        </w:rPr>
        <w:t>МУНИЦИПАЛЬНАЯ АДРЕСНАЯ ПРОГРАММА</w:t>
      </w:r>
      <w:r w:rsidRPr="006108DC">
        <w:rPr>
          <w:sz w:val="30"/>
          <w:szCs w:val="30"/>
        </w:rPr>
        <w:t xml:space="preserve"> «</w:t>
      </w:r>
      <w:r w:rsidRPr="006108DC">
        <w:rPr>
          <w:sz w:val="30"/>
          <w:szCs w:val="30"/>
          <w:lang w:eastAsia="en-US"/>
        </w:rPr>
        <w:t>ПЕРЕСЕЛЕНИЕ ГРАЖДАН, ПРОЖИВАЮЩИХ НА ТЕРРИТОРИИ БАЙКАЛЬСКОГО МУНИЦИПАЛЬНОГО ОБРАЗОВАНИЯ, ИЗ АВАРИЙНОГО ЖИЛИЩНОГО ФОНДА, ПРИЗНАННОГО ТАКОВЫМ ДО 1 ЯНВ</w:t>
      </w:r>
      <w:r w:rsidR="00D65A45" w:rsidRPr="006108DC">
        <w:rPr>
          <w:sz w:val="30"/>
          <w:szCs w:val="30"/>
          <w:lang w:eastAsia="en-US"/>
        </w:rPr>
        <w:t>АРЯ 2017 ГОДА</w:t>
      </w:r>
      <w:r w:rsidRPr="006108DC">
        <w:rPr>
          <w:sz w:val="30"/>
          <w:szCs w:val="30"/>
          <w:lang w:eastAsia="en-US"/>
        </w:rPr>
        <w:t>» на 2026-2031 годы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color w:val="000000"/>
          <w:szCs w:val="24"/>
        </w:rPr>
      </w:pP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color w:val="000000"/>
          <w:szCs w:val="24"/>
        </w:rPr>
      </w:pPr>
      <w:r w:rsidRPr="00E539E0">
        <w:rPr>
          <w:rFonts w:ascii="Arial" w:hAnsi="Arial" w:cs="Arial"/>
          <w:color w:val="000000"/>
          <w:szCs w:val="24"/>
        </w:rPr>
        <w:t>Раздел 1. СТРАТЕГИЧЕСКИЕ ПРИОРИТЕТЫ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color w:val="000000"/>
          <w:szCs w:val="24"/>
        </w:rPr>
      </w:pPr>
      <w:r w:rsidRPr="00E539E0">
        <w:rPr>
          <w:rFonts w:ascii="Arial" w:hAnsi="Arial" w:cs="Arial"/>
          <w:color w:val="000000"/>
          <w:szCs w:val="24"/>
        </w:rPr>
        <w:t>Глава № 1. ПРИОРИТЕТЫ И ЦЕЛИ МУНИЦИПАЛЬНОЙ АДРЕСНОЙ ПРОГРАММЫ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Основанием для разработки муниципальной адресной программы «Переселение граждан, проживающих на территории Байкальского муниципального образования, из аварийного жилищного фонда, признанного таковым</w:t>
      </w:r>
      <w:r w:rsidR="006108DC" w:rsidRPr="00E539E0">
        <w:rPr>
          <w:rFonts w:ascii="Arial" w:hAnsi="Arial" w:cs="Arial"/>
          <w:szCs w:val="24"/>
        </w:rPr>
        <w:t xml:space="preserve"> до 01 января 2017 года</w:t>
      </w:r>
      <w:r w:rsidRPr="00E539E0">
        <w:rPr>
          <w:rFonts w:ascii="Arial" w:hAnsi="Arial" w:cs="Arial"/>
          <w:szCs w:val="24"/>
        </w:rPr>
        <w:t>»</w:t>
      </w:r>
      <w:r w:rsidR="006108DC" w:rsidRPr="00E539E0">
        <w:rPr>
          <w:rFonts w:ascii="Arial" w:hAnsi="Arial" w:cs="Arial"/>
          <w:szCs w:val="24"/>
        </w:rPr>
        <w:t xml:space="preserve"> на 2026-2031 годы</w:t>
      </w:r>
      <w:r w:rsidRPr="00E539E0">
        <w:rPr>
          <w:rFonts w:ascii="Arial" w:hAnsi="Arial" w:cs="Arial"/>
          <w:szCs w:val="24"/>
        </w:rPr>
        <w:t xml:space="preserve"> (далее-мун</w:t>
      </w:r>
      <w:r w:rsidR="00E539E0">
        <w:rPr>
          <w:rFonts w:ascii="Arial" w:hAnsi="Arial" w:cs="Arial"/>
          <w:szCs w:val="24"/>
        </w:rPr>
        <w:t>иципальная программа) являются: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1.Бюджетный кодекс Российской Федерации.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2. Жилищный кодекс Российской Федерации.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3. Федеральным законом № 131-ФЗ от 06.10.2003 г. «Об общих принципах организации местного самоуправления в Российской Федерации».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4. Указ Президента Российской Федерации от 7 мая 2024 года №309 «О национальных целях развития Российской Федерации на период до 2030 года и на перспективу до 2036 года»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5. Постановление Правительства Российской Федерации от 30 декабря 2017 года №1710 «Об утверждении государственной программы РФ №Обеспечение доступным и комфортным жильем и коммунальными услугами граждан РФ».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6. Постановление Правительства Иркутской области от 13 ноября 2023 года №1008-п «Об утверждении государственной программы Иркутской области «Доступное жилье».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7. Постановление Правительства Иркутской области от 1 апреля 2019 года №270-пп «Переселение граждан, проживающих на территории Иркутской области, из аварийного жилищного фонда, признанного таковым до 01 января 2017 года, в 2019-2025 годах».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lastRenderedPageBreak/>
        <w:t xml:space="preserve">8. Устав Байкальского муниципального образования, зарегистрированный 22 декабря 2005 года отделом Главного управления Министерства юстиции Российской Федерации по Сибирскому округу в Иркутской области и УО БАО, регистрационный номер </w:t>
      </w:r>
      <w:r w:rsidRPr="00E539E0">
        <w:rPr>
          <w:rFonts w:ascii="Arial" w:hAnsi="Arial" w:cs="Arial"/>
          <w:szCs w:val="24"/>
          <w:lang w:val="en-US"/>
        </w:rPr>
        <w:t>RU</w:t>
      </w:r>
      <w:r w:rsidR="00B318F7">
        <w:rPr>
          <w:rFonts w:ascii="Arial" w:hAnsi="Arial" w:cs="Arial"/>
          <w:szCs w:val="24"/>
        </w:rPr>
        <w:t xml:space="preserve"> </w:t>
      </w:r>
      <w:r w:rsidRPr="00E539E0">
        <w:rPr>
          <w:rFonts w:ascii="Arial" w:hAnsi="Arial" w:cs="Arial"/>
          <w:szCs w:val="24"/>
        </w:rPr>
        <w:t>385181012005001.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9. Постановление администрации Байкальского городского поселения от 21.08.2025 г. № 499-п "Об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Целью настоящей муниципальной Программы является: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- обеспечение устойчивого сокращения непригодного для проживания жилищного фонда Байкальского муниципального образования.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Для достижения указанной цели необходимо решить задачу по созданию постоянно действующих механизмов переселения граждан из непригодного для проживания жилищного фонда, обеспечивающих соблюдение жилищных прав, установленных законодательством РФ.</w:t>
      </w:r>
      <w:r w:rsidR="00B318F7">
        <w:rPr>
          <w:rFonts w:ascii="Arial" w:hAnsi="Arial" w:cs="Arial"/>
          <w:szCs w:val="24"/>
        </w:rPr>
        <w:t xml:space="preserve"> 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color w:val="000000"/>
          <w:szCs w:val="24"/>
        </w:rPr>
        <w:t>Глава № 2. Анализ текущего состояния сферы реализации программы, обоснование целесообразности разработки программы.</w:t>
      </w:r>
    </w:p>
    <w:p w:rsidR="00137790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Жилищная проблема остается одной из наиболее актуальных в социальной сфере Байкальского муниципального образования. В условиях влажного байкальского климата, обильных осадков происходит постепенное ветшание деревянного жилищного фонда города. В настоящее время дефицит жилых помещений в БМО усугубляется большой степенью износа жилищного фонда, несоответствием условий проживания в нем нормативным требованиям.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Проблема аварийного жилищного фонда – источник целого ряда отрицательных социальных тенденций. Такой жилищный фонд негативно влияет и на здоровье граждан, и на демографическую ситуацию. Проживание в нем понижает социальный статус гражданина, не дает возможности реализовать право на приватизацию жилого помещения. Проживание в аварийном жилищном фонде практически всегда сопряжено с низким уровнем благоустройства, что создает неравенство доступа граждан к ресурсам городского хозяйства и сужает возможности их использования.</w:t>
      </w:r>
    </w:p>
    <w:p w:rsidR="00A501CE" w:rsidRPr="00E539E0" w:rsidRDefault="00B57DA8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Реестр многоквартирных домов жилищного фонда Байкальского муниципального образования, признанных в установленном порядке аварийными и подлежащими сносу или реконструкции, содержит 24 объект</w:t>
      </w:r>
      <w:r w:rsidR="00E539E0">
        <w:rPr>
          <w:rFonts w:ascii="Arial" w:hAnsi="Arial" w:cs="Arial"/>
          <w:szCs w:val="24"/>
        </w:rPr>
        <w:t>а, общей площадью 13291,20 кв. м</w:t>
      </w:r>
      <w:r w:rsidRPr="00E539E0">
        <w:rPr>
          <w:rFonts w:ascii="Arial" w:hAnsi="Arial" w:cs="Arial"/>
          <w:szCs w:val="24"/>
        </w:rPr>
        <w:t>, в кот</w:t>
      </w:r>
      <w:r w:rsidR="00E539E0">
        <w:rPr>
          <w:rFonts w:ascii="Arial" w:hAnsi="Arial" w:cs="Arial"/>
          <w:szCs w:val="24"/>
        </w:rPr>
        <w:t>орых проживает 802 человека.</w:t>
      </w:r>
    </w:p>
    <w:p w:rsidR="00020E05" w:rsidRPr="00E539E0" w:rsidRDefault="00020E05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Объем аварийного жилищного фонда, который необходимо расселить на территории Байкальского муниципального образования в соответствии с Перечнем аварийных многоквартирных домов, признанных аварийными до 1 января 2017 года, представленный в приложении 1 к Программе (далее – аварийный жили</w:t>
      </w:r>
      <w:r w:rsidR="00497969" w:rsidRPr="00E539E0">
        <w:rPr>
          <w:rFonts w:ascii="Arial" w:hAnsi="Arial" w:cs="Arial"/>
          <w:szCs w:val="24"/>
        </w:rPr>
        <w:t>щный фонд), составляет 8 411,90</w:t>
      </w:r>
      <w:r w:rsidRPr="00E539E0">
        <w:rPr>
          <w:rFonts w:ascii="Arial" w:hAnsi="Arial" w:cs="Arial"/>
          <w:szCs w:val="24"/>
        </w:rPr>
        <w:t xml:space="preserve"> кв. м – 24 многоквартирных дома (17 домов расположены на первом и втором кварталах микрорайона Южный, 6 домов расположены в микрорайоне Строитель по улице Железнодорожная, 1 дом расположен в п. Солзан по улице Пушкина), где и</w:t>
      </w:r>
      <w:r w:rsidR="00497969" w:rsidRPr="00E539E0">
        <w:rPr>
          <w:rFonts w:ascii="Arial" w:hAnsi="Arial" w:cs="Arial"/>
          <w:szCs w:val="24"/>
        </w:rPr>
        <w:t xml:space="preserve">меют постоянную регистрацию 553 </w:t>
      </w:r>
      <w:r w:rsidRPr="00E539E0">
        <w:rPr>
          <w:rFonts w:ascii="Arial" w:hAnsi="Arial" w:cs="Arial"/>
          <w:szCs w:val="24"/>
        </w:rPr>
        <w:t>человека.</w:t>
      </w:r>
    </w:p>
    <w:p w:rsidR="00805ECF" w:rsidRPr="00E539E0" w:rsidRDefault="00805ECF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Масштабы проблемы велики, поскольку в период переходной экономики произошел спад как в строительстве новых жилых помещений, так и в поддержании в пригодном для проживания состоянии существующего жилищного фонда</w:t>
      </w:r>
      <w:r w:rsidR="00553CD7" w:rsidRPr="00E539E0">
        <w:rPr>
          <w:rFonts w:ascii="Arial" w:hAnsi="Arial" w:cs="Arial"/>
          <w:szCs w:val="24"/>
        </w:rPr>
        <w:t>.</w:t>
      </w:r>
    </w:p>
    <w:p w:rsidR="00553CD7" w:rsidRPr="00E539E0" w:rsidRDefault="00553CD7" w:rsidP="00E539E0">
      <w:pPr>
        <w:pStyle w:val="a3"/>
        <w:tabs>
          <w:tab w:val="left" w:pos="567"/>
        </w:tabs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 xml:space="preserve">Наличие аварийного жилищного фонда повышает социальную напряженность в обществе, ухудшает качество предоставляемых коммунальных </w:t>
      </w:r>
      <w:r w:rsidRPr="00E539E0">
        <w:rPr>
          <w:rFonts w:ascii="Arial" w:hAnsi="Arial" w:cs="Arial"/>
          <w:szCs w:val="24"/>
        </w:rPr>
        <w:lastRenderedPageBreak/>
        <w:t>услуг, сдерживает развитие инфраструктуры, создает потенциальную угрозу безопасности и комфортности проживания граждан.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Однако решение жилищной проблемы граждан не заканчивается только переселением из аварийного жилого дома в другое жилое помещение. Важно заменить существующий аварийный жилищный фонд новым, соответствующим стандартам качества жилищного фонда.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На государственном уровне продолжается реализация мер по стимулированию развития рынка жилищного строительства. К указанным мерам относится реализация мероприятий по переселению граждан из аварийного жилищного фонда с участием средств публично-правовой компании «Фонда развития территорий» (далее –ППК «Фонда развития территорий»).</w:t>
      </w:r>
    </w:p>
    <w:p w:rsidR="00415A78" w:rsidRPr="00E539E0" w:rsidRDefault="00415A78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Аварийный жилищный фонд расселяется во исполнение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 Президента Российской Федерации).</w:t>
      </w:r>
    </w:p>
    <w:p w:rsidR="005110B9" w:rsidRPr="00E539E0" w:rsidRDefault="005110B9" w:rsidP="00E539E0">
      <w:pPr>
        <w:pStyle w:val="a3"/>
        <w:tabs>
          <w:tab w:val="left" w:pos="284"/>
        </w:tabs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В соответствии с Федеральным законом от 21 июля 2007 года № 185-ФЗ «О Фонде содействия реформированию жилищно-коммунального хозяйства» (далее –Федеральный закон № 185-ФЗ) Программа утверждается на период до 1 сентября 2028 года.</w:t>
      </w:r>
    </w:p>
    <w:p w:rsidR="00DF6E17" w:rsidRPr="00E539E0" w:rsidRDefault="00DF6E17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C1603F" w:rsidRPr="00E539E0" w:rsidRDefault="00C1603F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 3</w:t>
      </w:r>
      <w:r w:rsidR="008A7CFE" w:rsidRPr="00E539E0">
        <w:rPr>
          <w:rFonts w:cs="Arial"/>
          <w:sz w:val="24"/>
          <w:szCs w:val="24"/>
        </w:rPr>
        <w:t xml:space="preserve">. </w:t>
      </w:r>
      <w:r w:rsidRPr="00E539E0">
        <w:rPr>
          <w:rFonts w:cs="Arial"/>
          <w:sz w:val="24"/>
          <w:szCs w:val="24"/>
        </w:rPr>
        <w:t>Обеспечение полноты и достоверности сведений об аварийном жилищном фонде Байкальского муниципального образования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bCs/>
          <w:szCs w:val="24"/>
        </w:rPr>
      </w:pPr>
      <w:r w:rsidRPr="00E539E0">
        <w:rPr>
          <w:rFonts w:ascii="Arial" w:hAnsi="Arial" w:cs="Arial"/>
          <w:szCs w:val="24"/>
        </w:rPr>
        <w:t>В соответствии с приказом Министерства строительства и жилищно-коммунального хозяйства Российской Федерации от 30 июля 2015 года № 536/пр «Об утверждении Методических рекомендаций по порядку формирования и ведения реестров многоквартирных домов и жилых домов, признанных аварийными», постановлением Правительства Иркутской области от 30 мая 2016 года № 325-пп «О реестре многоквартирных домов и жилых домов, признанных аварийными, на территории Иркутской области» Министерство определено уполномоченным исполнительным органом государственной власти Иркутской области на ведение реестра многоквартирных домов и жилых домов, признанных аварийными, на территории Иркутской области (далее – Реестр аварийных домов).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bCs/>
          <w:szCs w:val="24"/>
        </w:rPr>
      </w:pPr>
      <w:r w:rsidRPr="00E539E0">
        <w:rPr>
          <w:rFonts w:ascii="Arial" w:hAnsi="Arial" w:cs="Arial"/>
          <w:szCs w:val="24"/>
        </w:rPr>
        <w:t>Байкальское муниципальное образование обеспечивает достоверность сведений об аварийном жилищном фонде</w:t>
      </w:r>
      <w:r w:rsidR="00C1603F" w:rsidRPr="00E539E0">
        <w:rPr>
          <w:rFonts w:ascii="Arial" w:hAnsi="Arial" w:cs="Arial"/>
          <w:szCs w:val="24"/>
        </w:rPr>
        <w:t xml:space="preserve">, в министерство </w:t>
      </w:r>
      <w:r w:rsidRPr="00E539E0">
        <w:rPr>
          <w:rFonts w:ascii="Arial" w:hAnsi="Arial" w:cs="Arial"/>
          <w:szCs w:val="24"/>
        </w:rPr>
        <w:t xml:space="preserve">путем </w:t>
      </w:r>
      <w:r w:rsidR="00C1603F" w:rsidRPr="00E539E0">
        <w:rPr>
          <w:rFonts w:ascii="Arial" w:hAnsi="Arial" w:cs="Arial"/>
          <w:szCs w:val="24"/>
        </w:rPr>
        <w:t>внесения соответствующих сведений в автоматизированную информационную систему публично-правовой компании «Фонд развития территорий».</w:t>
      </w:r>
    </w:p>
    <w:p w:rsidR="008A7CFE" w:rsidRPr="00E539E0" w:rsidRDefault="008A7CFE" w:rsidP="00E539E0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C1603F" w:rsidRPr="00E539E0" w:rsidRDefault="00C1603F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 4 Требования к проектируемым, строящимся и приобретаемым жилым помещениям</w:t>
      </w:r>
    </w:p>
    <w:p w:rsidR="008A7CFE" w:rsidRPr="00E539E0" w:rsidRDefault="00397D01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Пр</w:t>
      </w:r>
      <w:r w:rsidR="008A7CFE" w:rsidRPr="00E539E0">
        <w:rPr>
          <w:rFonts w:cs="Arial"/>
          <w:sz w:val="24"/>
          <w:szCs w:val="24"/>
        </w:rPr>
        <w:t xml:space="preserve">и подготовке документации на проведение закупок в целях реализации Программы, за исключением контрактов на выкуп помещений у собственников и контрактов на покупку жилых помещений у лиц, не являющихся застройщиками в домах, введенных в эксплуатацию, </w:t>
      </w:r>
      <w:r w:rsidRPr="00E539E0">
        <w:rPr>
          <w:rFonts w:cs="Arial"/>
          <w:sz w:val="24"/>
          <w:szCs w:val="24"/>
        </w:rPr>
        <w:t>администрация Байкальского муниципального образования руководствуется рекомендуемыми требованиями</w:t>
      </w:r>
      <w:r w:rsidR="00B318F7">
        <w:rPr>
          <w:rFonts w:cs="Arial"/>
          <w:sz w:val="24"/>
          <w:szCs w:val="24"/>
        </w:rPr>
        <w:t xml:space="preserve"> </w:t>
      </w:r>
      <w:r w:rsidRPr="00E539E0">
        <w:rPr>
          <w:rFonts w:cs="Arial"/>
          <w:sz w:val="24"/>
          <w:szCs w:val="24"/>
        </w:rPr>
        <w:t>к жилью строящемуся</w:t>
      </w:r>
      <w:r w:rsidR="008A7CFE" w:rsidRPr="00E539E0">
        <w:rPr>
          <w:rFonts w:cs="Arial"/>
          <w:sz w:val="24"/>
          <w:szCs w:val="24"/>
        </w:rPr>
        <w:t xml:space="preserve"> и</w:t>
      </w:r>
      <w:r w:rsidRPr="00E539E0">
        <w:rPr>
          <w:rFonts w:cs="Arial"/>
          <w:sz w:val="24"/>
          <w:szCs w:val="24"/>
        </w:rPr>
        <w:t>ли</w:t>
      </w:r>
      <w:r w:rsidR="00B318F7">
        <w:rPr>
          <w:rFonts w:cs="Arial"/>
          <w:sz w:val="24"/>
          <w:szCs w:val="24"/>
        </w:rPr>
        <w:t xml:space="preserve"> </w:t>
      </w:r>
      <w:r w:rsidRPr="00E539E0">
        <w:rPr>
          <w:rFonts w:cs="Arial"/>
          <w:sz w:val="24"/>
          <w:szCs w:val="24"/>
        </w:rPr>
        <w:t>приобретаемому в рамках</w:t>
      </w:r>
      <w:r w:rsidR="008A7CFE" w:rsidRPr="00E539E0">
        <w:rPr>
          <w:rFonts w:cs="Arial"/>
          <w:sz w:val="24"/>
          <w:szCs w:val="24"/>
        </w:rPr>
        <w:t xml:space="preserve"> программы по переселению граждан из аварий</w:t>
      </w:r>
      <w:r w:rsidR="005F0DD9" w:rsidRPr="00E539E0">
        <w:rPr>
          <w:rFonts w:cs="Arial"/>
          <w:sz w:val="24"/>
          <w:szCs w:val="24"/>
        </w:rPr>
        <w:t>ного жилищного фонда, представленными в</w:t>
      </w:r>
      <w:r w:rsidR="008A7CFE" w:rsidRPr="00E539E0">
        <w:rPr>
          <w:rFonts w:cs="Arial"/>
          <w:sz w:val="24"/>
          <w:szCs w:val="24"/>
        </w:rPr>
        <w:t xml:space="preserve"> </w:t>
      </w:r>
      <w:r w:rsidR="005F0DD9" w:rsidRPr="00E539E0">
        <w:rPr>
          <w:rFonts w:cs="Arial"/>
          <w:sz w:val="24"/>
          <w:szCs w:val="24"/>
        </w:rPr>
        <w:t>приложении</w:t>
      </w:r>
      <w:r w:rsidR="008A7CFE" w:rsidRPr="00E539E0">
        <w:rPr>
          <w:rFonts w:cs="Arial"/>
          <w:sz w:val="24"/>
          <w:szCs w:val="24"/>
        </w:rPr>
        <w:t xml:space="preserve"> № 2 к Методическим рекомендациям</w:t>
      </w:r>
      <w:r w:rsidR="005F0DD9" w:rsidRPr="00E539E0">
        <w:rPr>
          <w:rFonts w:cs="Arial"/>
          <w:sz w:val="24"/>
          <w:szCs w:val="24"/>
        </w:rPr>
        <w:t xml:space="preserve"> по разработке региональной адресной программы по переселению граждан из аварийного жилищного фонда, признанного таковым до 1 января 2017 года, утвержденных приказом Министерства строительства и жилищно-коммунального хозяйства РФ от 11 ноября 2021 года № 8</w:t>
      </w:r>
      <w:r w:rsidR="00E539E0">
        <w:rPr>
          <w:rFonts w:cs="Arial"/>
          <w:sz w:val="24"/>
          <w:szCs w:val="24"/>
        </w:rPr>
        <w:t>17/пр.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lastRenderedPageBreak/>
        <w:t>В случае заключения Байкальским муниципальным образованием муниципального контракта на приобретение (договора купли-продажи) жилого помещения на «вторичном» рынке уровень износа такого жилого помещения не должен превышать 40 %. Уровень определяется по результатам обследования приобретаемого жилого помещения и на основании заключения, выданного органами по государственному техническому учету и (или) технической инвентаризации объектов капитального строительства в срок не позднее 6 месяцев до даты приобретения жилого помещения. В случае заключения муниципального контракта на приобретение (договора купли-продажи) жилого помещения, бывшего в эксплуатации менее 5 лет, определение уровня износа приобретаемого жилого помещения не требуется.</w:t>
      </w:r>
    </w:p>
    <w:p w:rsidR="00143AB9" w:rsidRPr="00E539E0" w:rsidRDefault="00143AB9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3D286C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№5. Порядок определения очередности расселения домов на территории Байкальского муниципального образования в программе</w:t>
      </w:r>
    </w:p>
    <w:p w:rsidR="00C353F7" w:rsidRPr="00E539E0" w:rsidRDefault="00143AB9" w:rsidP="00E539E0">
      <w:pPr>
        <w:tabs>
          <w:tab w:val="left" w:pos="406"/>
        </w:tabs>
        <w:suppressAutoHyphens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 xml:space="preserve">Очередность расселения домов на территории Байкальского муниципального образования </w:t>
      </w:r>
      <w:r w:rsidR="00C353F7" w:rsidRPr="00E539E0">
        <w:rPr>
          <w:rFonts w:ascii="Arial" w:hAnsi="Arial" w:cs="Arial"/>
          <w:szCs w:val="24"/>
        </w:rPr>
        <w:t xml:space="preserve">определяется по </w:t>
      </w:r>
      <w:r w:rsidR="00E539E0">
        <w:rPr>
          <w:rFonts w:ascii="Arial" w:hAnsi="Arial" w:cs="Arial"/>
          <w:szCs w:val="24"/>
        </w:rPr>
        <w:t>дате признания домов аварийными</w:t>
      </w:r>
    </w:p>
    <w:p w:rsidR="00E539E0" w:rsidRDefault="008A7CFE" w:rsidP="00E539E0">
      <w:pPr>
        <w:tabs>
          <w:tab w:val="left" w:pos="406"/>
        </w:tabs>
        <w:suppressAutoHyphens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 xml:space="preserve">В </w:t>
      </w:r>
      <w:r w:rsidR="0094120E" w:rsidRPr="00E539E0">
        <w:rPr>
          <w:rFonts w:ascii="Arial" w:hAnsi="Arial" w:cs="Arial"/>
          <w:szCs w:val="24"/>
        </w:rPr>
        <w:t>первоочередном порядке подлежат переселению граждане из многоквартирных домов, расположенных на территории Байкальского муниципального образования год, признания которых аварийными и подлежащими сносу или реконструкции предшествует годам признания аварийными и подлежащими сносу или реконструкции других многоквартирных домов, расположенных на территории Байкальского муниципального образования, а также многоквартирных домов при наличии угрозы их обрушения или при переселении граждан на основании вступившего в зак</w:t>
      </w:r>
      <w:r w:rsidR="00E539E0">
        <w:rPr>
          <w:rFonts w:ascii="Arial" w:hAnsi="Arial" w:cs="Arial"/>
          <w:szCs w:val="24"/>
        </w:rPr>
        <w:t>онную силу решения суда.</w:t>
      </w:r>
    </w:p>
    <w:p w:rsidR="00E539E0" w:rsidRDefault="00E539E0" w:rsidP="00E539E0">
      <w:pPr>
        <w:tabs>
          <w:tab w:val="left" w:pos="406"/>
        </w:tabs>
        <w:suppressAutoHyphens/>
        <w:ind w:firstLine="709"/>
        <w:jc w:val="both"/>
        <w:rPr>
          <w:rFonts w:ascii="Arial" w:hAnsi="Arial" w:cs="Arial"/>
          <w:szCs w:val="24"/>
        </w:rPr>
      </w:pPr>
    </w:p>
    <w:p w:rsidR="008A7CFE" w:rsidRPr="00E539E0" w:rsidRDefault="00D345E2" w:rsidP="00E539E0">
      <w:pPr>
        <w:tabs>
          <w:tab w:val="left" w:pos="406"/>
        </w:tabs>
        <w:suppressAutoHyphens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 xml:space="preserve">Глава №6. Механизмы реализации программы </w:t>
      </w:r>
    </w:p>
    <w:p w:rsidR="008A7CFE" w:rsidRPr="00E539E0" w:rsidRDefault="008A7CFE" w:rsidP="00E539E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Цель Программы – обеспечить устойчивое сокращение непригодного для проживания жилищного фонда Байкальского муниципального образования.</w:t>
      </w:r>
    </w:p>
    <w:p w:rsidR="008A7CFE" w:rsidRPr="00E539E0" w:rsidRDefault="008A7CFE" w:rsidP="00E539E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Для достижения указанной цели необходимо решить задачу по созданию постоянно действующих механизмов переселения граждан из непригодного для проживания жилищного фонда, обеспечивающих соблюдение жилищных прав, установленных законодательством Российской Феде</w:t>
      </w:r>
      <w:r w:rsidR="00E539E0">
        <w:rPr>
          <w:rFonts w:ascii="Arial" w:hAnsi="Arial" w:cs="Arial"/>
          <w:szCs w:val="24"/>
        </w:rPr>
        <w:t>рации.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Целевыми показателями оценки хода реализации Программы являются: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1. Количество кв. м расселенного </w:t>
      </w:r>
      <w:r w:rsidR="00E01A6D" w:rsidRPr="00E539E0">
        <w:rPr>
          <w:rFonts w:cs="Arial"/>
          <w:sz w:val="24"/>
          <w:szCs w:val="24"/>
        </w:rPr>
        <w:t>аварийного жилищного фонда Байкальского муниципального образования.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2. Количество человек, переселенных из аварийного жилищного фонда</w:t>
      </w:r>
      <w:r w:rsidR="00E01A6D" w:rsidRPr="00E539E0">
        <w:rPr>
          <w:rFonts w:cs="Arial"/>
          <w:sz w:val="24"/>
          <w:szCs w:val="24"/>
        </w:rPr>
        <w:t xml:space="preserve"> Байкальского муниципального образования.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Планируемые показатели переселения граждан из аварийного жилищного фонда, признанного таковым до 1 января 2017 года, изложен в приложении </w:t>
      </w:r>
      <w:hyperlink r:id="rId8" w:history="1">
        <w:r w:rsidRPr="00E539E0">
          <w:rPr>
            <w:rFonts w:cs="Arial"/>
            <w:sz w:val="24"/>
            <w:szCs w:val="24"/>
          </w:rPr>
          <w:t>4</w:t>
        </w:r>
      </w:hyperlink>
      <w:r w:rsidRPr="00E539E0">
        <w:rPr>
          <w:rFonts w:cs="Arial"/>
          <w:sz w:val="24"/>
          <w:szCs w:val="24"/>
        </w:rPr>
        <w:t xml:space="preserve"> к Программе.</w:t>
      </w:r>
    </w:p>
    <w:p w:rsidR="008A7CFE" w:rsidRPr="00E539E0" w:rsidRDefault="00E07775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Срок реализации Программы: 2026–2031</w:t>
      </w:r>
      <w:r w:rsidR="00D94D14" w:rsidRPr="00E539E0">
        <w:rPr>
          <w:rFonts w:cs="Arial"/>
          <w:sz w:val="24"/>
          <w:szCs w:val="24"/>
        </w:rPr>
        <w:t xml:space="preserve"> годы.</w:t>
      </w:r>
    </w:p>
    <w:p w:rsidR="008A7CFE" w:rsidRPr="00E539E0" w:rsidRDefault="008A7CFE" w:rsidP="00E539E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Cs w:val="24"/>
        </w:rPr>
      </w:pPr>
      <w:r w:rsidRPr="00E539E0">
        <w:rPr>
          <w:rFonts w:ascii="Arial" w:hAnsi="Arial" w:cs="Arial"/>
          <w:szCs w:val="24"/>
        </w:rPr>
        <w:t xml:space="preserve">В соответствии с частью 11 статьи 16 Федерального закона №185-ФЗ окончание переселения граждан из аварийного жилищного фонда в рамках каждого этапа планируется осуществлять до конца года, следующего за годом принятия Фондом решения о предоставлении финансовой поддержки на реализацию соответствующего этапа. </w:t>
      </w:r>
    </w:p>
    <w:p w:rsidR="008A7CFE" w:rsidRPr="00E539E0" w:rsidRDefault="008A7CFE" w:rsidP="00E539E0">
      <w:pPr>
        <w:tabs>
          <w:tab w:val="left" w:pos="33"/>
          <w:tab w:val="left" w:pos="7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Cs w:val="24"/>
        </w:rPr>
      </w:pPr>
      <w:r w:rsidRPr="00E539E0">
        <w:rPr>
          <w:rFonts w:ascii="Arial" w:hAnsi="Arial" w:cs="Arial"/>
          <w:szCs w:val="24"/>
        </w:rPr>
        <w:t>Механизм реализации Программы:</w:t>
      </w:r>
    </w:p>
    <w:p w:rsidR="00FB55BB" w:rsidRPr="00E539E0" w:rsidRDefault="00E539E0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 </w:t>
      </w:r>
      <w:r w:rsidR="008A7CFE" w:rsidRPr="00E539E0">
        <w:rPr>
          <w:rFonts w:ascii="Arial" w:hAnsi="Arial" w:cs="Arial"/>
          <w:szCs w:val="24"/>
        </w:rPr>
        <w:t xml:space="preserve">Ежегодное заключение соглашений о </w:t>
      </w:r>
      <w:r w:rsidR="00FB55BB" w:rsidRPr="00E539E0">
        <w:rPr>
          <w:rFonts w:ascii="Arial" w:hAnsi="Arial" w:cs="Arial"/>
          <w:szCs w:val="24"/>
        </w:rPr>
        <w:t>взаимодействии между министерством и администрацией Байкальского муниципального образования.</w:t>
      </w:r>
    </w:p>
    <w:p w:rsidR="00360C90" w:rsidRPr="00E539E0" w:rsidRDefault="00E539E0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 </w:t>
      </w:r>
      <w:r w:rsidR="008A7CFE" w:rsidRPr="00E539E0">
        <w:rPr>
          <w:rFonts w:ascii="Arial" w:hAnsi="Arial" w:cs="Arial"/>
          <w:szCs w:val="24"/>
        </w:rPr>
        <w:t>Заключение муниципальных контрактов (договоров</w:t>
      </w:r>
      <w:r w:rsidR="00FB55BB" w:rsidRPr="00E539E0">
        <w:rPr>
          <w:rFonts w:ascii="Arial" w:hAnsi="Arial" w:cs="Arial"/>
          <w:szCs w:val="24"/>
        </w:rPr>
        <w:t xml:space="preserve"> купли-продажи</w:t>
      </w:r>
      <w:r w:rsidR="008A7CFE" w:rsidRPr="00E539E0">
        <w:rPr>
          <w:rFonts w:ascii="Arial" w:hAnsi="Arial" w:cs="Arial"/>
          <w:szCs w:val="24"/>
        </w:rPr>
        <w:t xml:space="preserve">) на строительство и (или) приобретение жилых помещений для переселения граждан </w:t>
      </w:r>
      <w:r w:rsidR="008A7CFE" w:rsidRPr="00E539E0">
        <w:rPr>
          <w:rFonts w:ascii="Arial" w:hAnsi="Arial" w:cs="Arial"/>
          <w:szCs w:val="24"/>
        </w:rPr>
        <w:lastRenderedPageBreak/>
        <w:t xml:space="preserve">из аварийного жилищного фонда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нужд», а также заключение соглашений с собственниками жилых помещений аварийного жилищного фонда о предоставлении </w:t>
      </w:r>
      <w:r w:rsidR="00FB55BB" w:rsidRPr="00E539E0">
        <w:rPr>
          <w:rFonts w:ascii="Arial" w:hAnsi="Arial" w:cs="Arial"/>
          <w:szCs w:val="24"/>
        </w:rPr>
        <w:t xml:space="preserve">возмещения за изымаемые жилые помещения </w:t>
      </w:r>
      <w:r w:rsidR="00360C90" w:rsidRPr="00E539E0">
        <w:rPr>
          <w:rFonts w:ascii="Arial" w:hAnsi="Arial" w:cs="Arial"/>
          <w:szCs w:val="24"/>
        </w:rPr>
        <w:t>аварийного жилищного фонда, также в порядке, предусмотренном в приложении 1 к Программе. .</w:t>
      </w:r>
    </w:p>
    <w:p w:rsidR="00DD3C48" w:rsidRPr="00E539E0" w:rsidRDefault="00E539E0" w:rsidP="00E539E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 </w:t>
      </w:r>
      <w:r w:rsidR="00B77A9B" w:rsidRPr="00E539E0">
        <w:rPr>
          <w:rFonts w:ascii="Arial" w:hAnsi="Arial" w:cs="Arial"/>
          <w:szCs w:val="24"/>
        </w:rPr>
        <w:t>Регистрация права муниципальной собственности Байкальского муниципального образования на построенные и</w:t>
      </w:r>
      <w:r w:rsidR="00DD3C48" w:rsidRPr="00E539E0">
        <w:rPr>
          <w:rFonts w:ascii="Arial" w:hAnsi="Arial" w:cs="Arial"/>
          <w:szCs w:val="24"/>
        </w:rPr>
        <w:t xml:space="preserve"> приобретенные жилые помещения,</w:t>
      </w:r>
      <w:r w:rsidR="00B77A9B" w:rsidRPr="00E539E0">
        <w:rPr>
          <w:rFonts w:ascii="Arial" w:hAnsi="Arial" w:cs="Arial"/>
          <w:szCs w:val="24"/>
        </w:rPr>
        <w:t xml:space="preserve"> а также подготовка необходимых для данной регистрации документов, закрепление построенных и приобретенных жилых помещений в муниципальной казне Байкальского городского поселения, включение данных помещений в Реестр муниципального имущества Байкальского городского поселения, а также оценка стоимости предоставляемых</w:t>
      </w:r>
      <w:r w:rsidR="00DD3C48" w:rsidRPr="00E539E0">
        <w:rPr>
          <w:rFonts w:ascii="Arial" w:hAnsi="Arial" w:cs="Arial"/>
          <w:szCs w:val="24"/>
        </w:rPr>
        <w:t xml:space="preserve"> </w:t>
      </w:r>
      <w:r w:rsidR="00B77A9B" w:rsidRPr="00E539E0">
        <w:rPr>
          <w:rFonts w:ascii="Arial" w:hAnsi="Arial" w:cs="Arial"/>
          <w:szCs w:val="24"/>
        </w:rPr>
        <w:t>и изымаемых жилых помещений.</w:t>
      </w:r>
    </w:p>
    <w:p w:rsidR="008A7CFE" w:rsidRPr="00E539E0" w:rsidRDefault="00E539E0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 </w:t>
      </w:r>
      <w:r w:rsidR="00590AF5" w:rsidRPr="00E539E0">
        <w:rPr>
          <w:rFonts w:ascii="Arial" w:hAnsi="Arial" w:cs="Arial"/>
          <w:szCs w:val="24"/>
        </w:rPr>
        <w:t xml:space="preserve">Расселение граждан, проживающих в многоквартирных домах жилищного фонда Байкальского муниципального образования, признанных в установленном порядке аварийными и подлежащими сносу или реконструкции. </w:t>
      </w:r>
    </w:p>
    <w:p w:rsidR="008A7CFE" w:rsidRPr="00E539E0" w:rsidRDefault="00A61AAD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5</w:t>
      </w:r>
      <w:r w:rsidR="008A7CFE" w:rsidRPr="00E539E0">
        <w:rPr>
          <w:rFonts w:ascii="Arial" w:hAnsi="Arial" w:cs="Arial"/>
          <w:szCs w:val="24"/>
        </w:rPr>
        <w:t xml:space="preserve">. Снос </w:t>
      </w:r>
      <w:r w:rsidRPr="00E539E0">
        <w:rPr>
          <w:rFonts w:ascii="Arial" w:hAnsi="Arial" w:cs="Arial"/>
          <w:szCs w:val="24"/>
        </w:rPr>
        <w:t xml:space="preserve">расселенных многоквартирных домов жилищного фонда Байкальского муниципального образования, признанных в установленном порядке аварийными и подлежащими сносу. </w:t>
      </w:r>
      <w:r w:rsidR="008A7CFE" w:rsidRPr="00E539E0">
        <w:rPr>
          <w:rFonts w:ascii="Arial" w:hAnsi="Arial" w:cs="Arial"/>
          <w:szCs w:val="24"/>
        </w:rPr>
        <w:t>аварийного жилищного фонда.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Информация о подготовке и реализации Программы предоставляется собственникам помещений в аварийных многоквартирных домах, включенных в Реестр аварийных домов с использованием всех доступных средств массовой информации, включая: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- сайт Байкальского муниципального образования (</w:t>
      </w:r>
      <w:r w:rsidRPr="00E539E0">
        <w:rPr>
          <w:rFonts w:ascii="Arial" w:hAnsi="Arial" w:cs="Arial"/>
          <w:spacing w:val="4"/>
          <w:szCs w:val="24"/>
          <w:lang w:val="en-US"/>
        </w:rPr>
        <w:t>gorod</w:t>
      </w:r>
      <w:r w:rsidRPr="00E539E0">
        <w:rPr>
          <w:rFonts w:ascii="Arial" w:hAnsi="Arial" w:cs="Arial"/>
          <w:spacing w:val="4"/>
          <w:szCs w:val="24"/>
        </w:rPr>
        <w:t>-</w:t>
      </w:r>
      <w:r w:rsidRPr="00E539E0">
        <w:rPr>
          <w:rFonts w:ascii="Arial" w:hAnsi="Arial" w:cs="Arial"/>
          <w:spacing w:val="4"/>
          <w:szCs w:val="24"/>
          <w:lang w:val="en-US"/>
        </w:rPr>
        <w:t>baikalsk</w:t>
      </w:r>
      <w:r w:rsidRPr="00E539E0">
        <w:rPr>
          <w:rFonts w:ascii="Arial" w:hAnsi="Arial" w:cs="Arial"/>
          <w:spacing w:val="4"/>
          <w:szCs w:val="24"/>
        </w:rPr>
        <w:t>.</w:t>
      </w:r>
      <w:r w:rsidRPr="00E539E0">
        <w:rPr>
          <w:rFonts w:ascii="Arial" w:hAnsi="Arial" w:cs="Arial"/>
          <w:spacing w:val="4"/>
          <w:szCs w:val="24"/>
          <w:lang w:val="en-US"/>
        </w:rPr>
        <w:t>ru</w:t>
      </w:r>
      <w:r w:rsidRPr="00E539E0">
        <w:rPr>
          <w:rFonts w:ascii="Arial" w:hAnsi="Arial" w:cs="Arial"/>
          <w:szCs w:val="24"/>
        </w:rPr>
        <w:t>);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- газету «Байкальская газета»;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- телевидение, радио и иные электронные средства массовой информации.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Рекомендуется Байкальскому муниципальному образованию доводить до граждан путем размещения на досках объявлений, расположенных во всех подъездах многоквартирных домов, включенных в Программу, информацию о планируемых сроках переселения граждан из аварийного жилищного фонда, а в случае изменения указанных сроков – о причинах переноса и новых сроках.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980CE6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 7</w:t>
      </w:r>
      <w:r w:rsidR="008A7CFE" w:rsidRPr="00E539E0">
        <w:rPr>
          <w:rFonts w:cs="Arial"/>
          <w:sz w:val="24"/>
          <w:szCs w:val="24"/>
        </w:rPr>
        <w:t>. П</w:t>
      </w:r>
      <w:r w:rsidRPr="00E539E0">
        <w:rPr>
          <w:rFonts w:cs="Arial"/>
          <w:sz w:val="24"/>
          <w:szCs w:val="24"/>
        </w:rPr>
        <w:t>орядок определения размера возмещения за изымаемое жилое помещение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Размер возмещения за изымаемое жилое помещение определяется в соответствии со статьей 32 Жилищного кодекса Российской Федерации.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Согласно части 7 статьи 32 Жилищного кодекса Российской Федерации при определении размера возмещения за жилое помещение в него включаются рыночная стоимость жилого помещения, рыночная стоимость общего имущества в многоквартирном доме, в том числе рыночная стоимость земельного участка, на котором расположен многоквартирный дом, с учетом доли собственника жилого помещения в праве общей собственности на такое имущество, а также все убытки, причиненные собственнику жилого помещения его изъятием, включая убытки, которые он несет в связи с изменением места проживания, временным пользование иным жилым помещением до приобретения в собственность другого жилого помещения (в случае, если указанным в части 6 статьи 32 Жилищного кодекса Российской Федерации соглашением не предусмотрено сохранение права пользования изымаемым жилым помещение до приобретения в собственность другого жилого помещения), переездом, поиском другого жилого помещения для приобретения права собственности на него, оформление права собственности на </w:t>
      </w:r>
      <w:r w:rsidRPr="00E539E0">
        <w:rPr>
          <w:rFonts w:cs="Arial"/>
          <w:sz w:val="24"/>
          <w:szCs w:val="24"/>
        </w:rPr>
        <w:lastRenderedPageBreak/>
        <w:t>другое жилое помещение, досрочным прекращением своих обязательств перед третьими лицами, в том числе упущенную выгоду.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Размер возмещения за изымаемые жилые помещения определяется по результатам оценки рыночной стоимости таких жилых помещений, проведенной в соответствии с законодательством Российской Федерации, и заключенному с собственником недвижимого имущества соглашению. Заключение соглашения с собственником жилого помещения осуществляется в порядке и в сроки, установленные законодательством Российской Федерации, в том числе статьей 32 Жилищного кодекса Российской Федерации.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Возмещение за жилое помещение, сроки и другие условия изъятия определяется соглашением между Байкальским муниципальным образованием и собственником жилого помещения с учетом рыночной стоимости в соответствии с Жилищным кодексом Российской Федерации.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FD02F4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</w:t>
      </w:r>
      <w:r w:rsidR="008A7CFE" w:rsidRPr="00E539E0">
        <w:rPr>
          <w:rFonts w:cs="Arial"/>
          <w:sz w:val="24"/>
          <w:szCs w:val="24"/>
        </w:rPr>
        <w:t xml:space="preserve"> </w:t>
      </w:r>
      <w:r w:rsidRPr="00E539E0">
        <w:rPr>
          <w:rFonts w:cs="Arial"/>
          <w:sz w:val="24"/>
          <w:szCs w:val="24"/>
        </w:rPr>
        <w:t>№8 Объем средств на реализацию программы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bCs/>
          <w:sz w:val="24"/>
          <w:szCs w:val="24"/>
          <w:lang w:eastAsia="en-US"/>
        </w:rPr>
      </w:pPr>
      <w:r w:rsidRPr="00E539E0">
        <w:rPr>
          <w:rFonts w:cs="Arial"/>
          <w:bCs/>
          <w:sz w:val="24"/>
          <w:szCs w:val="24"/>
          <w:lang w:eastAsia="en-US"/>
        </w:rPr>
        <w:t>Обоснование объема средств на реализацию Программы представлено в плане реализации мероприятий по переселению граждан из аварийного жилищного фонда, признанного таковым до 1 января 2017 года, по способам переселения, являющимся приложением 2 к Программе (далее – приложение 2).</w:t>
      </w:r>
    </w:p>
    <w:p w:rsidR="008A7CFE" w:rsidRPr="00E539E0" w:rsidRDefault="008A7CFE" w:rsidP="00E539E0">
      <w:pPr>
        <w:pStyle w:val="Heading"/>
        <w:spacing w:line="240" w:lineRule="auto"/>
        <w:ind w:firstLine="709"/>
        <w:rPr>
          <w:b w:val="0"/>
          <w:sz w:val="24"/>
          <w:szCs w:val="24"/>
        </w:rPr>
      </w:pPr>
      <w:r w:rsidRPr="00E539E0">
        <w:rPr>
          <w:b w:val="0"/>
          <w:sz w:val="24"/>
          <w:szCs w:val="24"/>
        </w:rPr>
        <w:t>Финансовое обеспечение Программы осуществляется за счет средств областного бюджета, средств бюджета Байкальского муниципального образования и финансовой поддержки за счет средств Фонда.</w:t>
      </w:r>
    </w:p>
    <w:p w:rsidR="00812D65" w:rsidRPr="00E539E0" w:rsidRDefault="00812D65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12D65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№9 Долевое финансирование за счет средств бюджета Иркутской области и бюджета Байкальского муниципального образования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Объемы финансирования мероприятий Программы за счет средств областного бюджета бюджету Байкальского муниципального образования определяются в соответствии с правовым актом Правительства Иркутской области, утверждающим предельный уровень софинансирования (в процентах) Иркутской области объема расходного обязательства муниципального образования Иркутской области на соответствующий год и плановый период.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Объемы расселения, количество расселяемых граждан из аварийного жилищного фонда могут быть уточнены по результатам реализации мероприятий Программы Байкальским муниципальным образ</w:t>
      </w:r>
      <w:r w:rsidR="00834233" w:rsidRPr="00E539E0">
        <w:rPr>
          <w:rFonts w:ascii="Arial" w:hAnsi="Arial" w:cs="Arial"/>
          <w:szCs w:val="24"/>
        </w:rPr>
        <w:t>ованием за период с 2</w:t>
      </w:r>
      <w:r w:rsidR="00583109" w:rsidRPr="00E539E0">
        <w:rPr>
          <w:rFonts w:ascii="Arial" w:hAnsi="Arial" w:cs="Arial"/>
          <w:szCs w:val="24"/>
        </w:rPr>
        <w:t>026 по 2031</w:t>
      </w:r>
      <w:r w:rsidRPr="00E539E0">
        <w:rPr>
          <w:rFonts w:ascii="Arial" w:hAnsi="Arial" w:cs="Arial"/>
          <w:szCs w:val="24"/>
        </w:rPr>
        <w:t xml:space="preserve"> годы включительно.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Уточнение данных по этапу Программы осуществляется Байкальским муниципальным образованием в срок до 1 ноября текущего года реализации Программы.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bCs/>
          <w:sz w:val="24"/>
          <w:szCs w:val="24"/>
          <w:lang w:eastAsia="en-US"/>
        </w:rPr>
      </w:pPr>
      <w:r w:rsidRPr="00E539E0">
        <w:rPr>
          <w:rFonts w:cs="Arial"/>
          <w:bCs/>
          <w:sz w:val="24"/>
          <w:szCs w:val="24"/>
          <w:lang w:eastAsia="en-US"/>
        </w:rPr>
        <w:t>Финансирование мероприятий по переселению граждан из аварийного жилищного фонда, признанного таковым до 1 января 2017 года, по источникам финансирования изложен в плане мероприятий по переселению граждан из аварийного жилищного фонда, признанного таковым до 1 января 2017 года, являющимся приложением 3 к Программе.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bCs/>
          <w:sz w:val="24"/>
          <w:szCs w:val="24"/>
          <w:lang w:eastAsia="en-US"/>
        </w:rPr>
      </w:pPr>
    </w:p>
    <w:p w:rsidR="008A7CFE" w:rsidRPr="00E539E0" w:rsidRDefault="00F56305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10</w:t>
      </w:r>
      <w:r w:rsidR="008A7CFE" w:rsidRPr="00E539E0">
        <w:rPr>
          <w:rFonts w:cs="Arial"/>
          <w:sz w:val="24"/>
          <w:szCs w:val="24"/>
        </w:rPr>
        <w:t xml:space="preserve">. </w:t>
      </w:r>
      <w:r w:rsidR="00012A17" w:rsidRPr="00E539E0">
        <w:rPr>
          <w:rFonts w:cs="Arial"/>
          <w:sz w:val="24"/>
          <w:szCs w:val="24"/>
        </w:rPr>
        <w:t xml:space="preserve">Планируемые показатели </w:t>
      </w:r>
    </w:p>
    <w:p w:rsidR="008A7CFE" w:rsidRPr="00E539E0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Планируется переселение 553</w:t>
      </w:r>
      <w:r w:rsidR="008A7CFE" w:rsidRPr="00E539E0">
        <w:rPr>
          <w:rFonts w:cs="Arial"/>
          <w:sz w:val="24"/>
          <w:szCs w:val="24"/>
        </w:rPr>
        <w:t xml:space="preserve"> человека из аварийного жилищного фонда, в том числе:</w:t>
      </w:r>
    </w:p>
    <w:p w:rsidR="008A7CFE" w:rsidRPr="00706164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 xml:space="preserve">2026 год </w:t>
      </w:r>
      <w:r w:rsidR="008A7CFE" w:rsidRPr="006D3EDA">
        <w:rPr>
          <w:rFonts w:cs="Arial"/>
          <w:sz w:val="24"/>
          <w:szCs w:val="24"/>
        </w:rPr>
        <w:t xml:space="preserve">– </w:t>
      </w:r>
      <w:r w:rsidR="00583355">
        <w:rPr>
          <w:rFonts w:cs="Arial"/>
          <w:sz w:val="24"/>
          <w:szCs w:val="24"/>
        </w:rPr>
        <w:t>112</w:t>
      </w:r>
      <w:r w:rsidR="00B318F7">
        <w:rPr>
          <w:rFonts w:cs="Arial"/>
          <w:sz w:val="24"/>
          <w:szCs w:val="24"/>
        </w:rPr>
        <w:t xml:space="preserve"> </w:t>
      </w:r>
      <w:r w:rsidR="008A7CFE" w:rsidRPr="00706164">
        <w:rPr>
          <w:rFonts w:cs="Arial"/>
          <w:sz w:val="24"/>
          <w:szCs w:val="24"/>
        </w:rPr>
        <w:t>человек;</w:t>
      </w:r>
    </w:p>
    <w:p w:rsidR="008A7CFE" w:rsidRPr="00706164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706164">
        <w:rPr>
          <w:rFonts w:cs="Arial"/>
          <w:sz w:val="24"/>
          <w:szCs w:val="24"/>
        </w:rPr>
        <w:t>2027 год</w:t>
      </w:r>
      <w:r w:rsidR="008A7CFE" w:rsidRPr="00706164">
        <w:rPr>
          <w:rFonts w:cs="Arial"/>
          <w:sz w:val="24"/>
          <w:szCs w:val="24"/>
        </w:rPr>
        <w:t xml:space="preserve"> –</w:t>
      </w:r>
      <w:r w:rsidR="00B318F7">
        <w:rPr>
          <w:rFonts w:cs="Arial"/>
          <w:sz w:val="24"/>
          <w:szCs w:val="24"/>
        </w:rPr>
        <w:t xml:space="preserve"> </w:t>
      </w:r>
      <w:r w:rsidR="00D2567B">
        <w:rPr>
          <w:rFonts w:cs="Arial"/>
          <w:sz w:val="24"/>
          <w:szCs w:val="24"/>
        </w:rPr>
        <w:t>0</w:t>
      </w:r>
      <w:r w:rsidR="00B318F7">
        <w:rPr>
          <w:rFonts w:cs="Arial"/>
          <w:sz w:val="24"/>
          <w:szCs w:val="24"/>
        </w:rPr>
        <w:t xml:space="preserve"> </w:t>
      </w:r>
      <w:r w:rsidR="008A7CFE" w:rsidRPr="00706164">
        <w:rPr>
          <w:rFonts w:cs="Arial"/>
          <w:sz w:val="24"/>
          <w:szCs w:val="24"/>
        </w:rPr>
        <w:t>человека;</w:t>
      </w:r>
    </w:p>
    <w:p w:rsidR="008A7CFE" w:rsidRPr="00706164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706164">
        <w:rPr>
          <w:rFonts w:cs="Arial"/>
          <w:sz w:val="24"/>
          <w:szCs w:val="24"/>
        </w:rPr>
        <w:t xml:space="preserve">2028 год </w:t>
      </w:r>
      <w:r w:rsidR="008A7CFE" w:rsidRPr="00706164">
        <w:rPr>
          <w:rFonts w:cs="Arial"/>
          <w:sz w:val="24"/>
          <w:szCs w:val="24"/>
        </w:rPr>
        <w:t>–</w:t>
      </w:r>
      <w:r w:rsidR="00B318F7">
        <w:rPr>
          <w:rFonts w:cs="Arial"/>
          <w:sz w:val="24"/>
          <w:szCs w:val="24"/>
        </w:rPr>
        <w:t xml:space="preserve"> </w:t>
      </w:r>
      <w:r w:rsidR="00D2567B">
        <w:rPr>
          <w:rFonts w:cs="Arial"/>
          <w:sz w:val="24"/>
          <w:szCs w:val="24"/>
        </w:rPr>
        <w:t>441</w:t>
      </w:r>
      <w:r w:rsidR="00706164" w:rsidRPr="00706164">
        <w:rPr>
          <w:rFonts w:cs="Arial"/>
          <w:sz w:val="24"/>
          <w:szCs w:val="24"/>
        </w:rPr>
        <w:t xml:space="preserve"> </w:t>
      </w:r>
      <w:r w:rsidR="008A7CFE" w:rsidRPr="00706164">
        <w:rPr>
          <w:rFonts w:cs="Arial"/>
          <w:sz w:val="24"/>
          <w:szCs w:val="24"/>
        </w:rPr>
        <w:t>человек;</w:t>
      </w:r>
    </w:p>
    <w:p w:rsidR="008A7CFE" w:rsidRPr="00706164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706164">
        <w:rPr>
          <w:rFonts w:cs="Arial"/>
          <w:sz w:val="24"/>
          <w:szCs w:val="24"/>
        </w:rPr>
        <w:t xml:space="preserve">2029 год </w:t>
      </w:r>
      <w:r w:rsidR="008A7CFE" w:rsidRPr="00706164">
        <w:rPr>
          <w:rFonts w:cs="Arial"/>
          <w:sz w:val="24"/>
          <w:szCs w:val="24"/>
        </w:rPr>
        <w:t xml:space="preserve">– </w:t>
      </w:r>
      <w:r w:rsidR="00F92CDE" w:rsidRPr="00706164">
        <w:rPr>
          <w:rFonts w:cs="Arial"/>
          <w:sz w:val="24"/>
          <w:szCs w:val="24"/>
        </w:rPr>
        <w:t>0</w:t>
      </w:r>
      <w:r w:rsidR="008A7CFE" w:rsidRPr="00706164">
        <w:rPr>
          <w:rFonts w:cs="Arial"/>
          <w:sz w:val="24"/>
          <w:szCs w:val="24"/>
        </w:rPr>
        <w:t xml:space="preserve"> человек;</w:t>
      </w:r>
    </w:p>
    <w:p w:rsidR="008A7CFE" w:rsidRPr="00E539E0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706164">
        <w:rPr>
          <w:rFonts w:cs="Arial"/>
          <w:sz w:val="24"/>
          <w:szCs w:val="24"/>
        </w:rPr>
        <w:t xml:space="preserve">2030 год </w:t>
      </w:r>
      <w:r w:rsidR="008A7CFE" w:rsidRPr="00706164">
        <w:rPr>
          <w:rFonts w:cs="Arial"/>
          <w:sz w:val="24"/>
          <w:szCs w:val="24"/>
        </w:rPr>
        <w:t xml:space="preserve">– </w:t>
      </w:r>
      <w:r w:rsidR="00F92CDE" w:rsidRPr="00706164">
        <w:rPr>
          <w:rFonts w:cs="Arial"/>
          <w:sz w:val="24"/>
          <w:szCs w:val="24"/>
        </w:rPr>
        <w:t>0</w:t>
      </w:r>
      <w:r w:rsidR="008A7CFE" w:rsidRPr="00706164">
        <w:rPr>
          <w:rFonts w:cs="Arial"/>
          <w:sz w:val="24"/>
          <w:szCs w:val="24"/>
        </w:rPr>
        <w:t xml:space="preserve"> человек;</w:t>
      </w:r>
    </w:p>
    <w:p w:rsidR="008A7CFE" w:rsidRPr="00E539E0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lastRenderedPageBreak/>
        <w:t xml:space="preserve">2031 год </w:t>
      </w:r>
      <w:r w:rsidR="008A7CFE" w:rsidRPr="00E539E0">
        <w:rPr>
          <w:rFonts w:cs="Arial"/>
          <w:sz w:val="24"/>
          <w:szCs w:val="24"/>
        </w:rPr>
        <w:t xml:space="preserve">– </w:t>
      </w:r>
      <w:r w:rsidR="00F92CDE" w:rsidRPr="00E539E0">
        <w:rPr>
          <w:rFonts w:cs="Arial"/>
          <w:sz w:val="24"/>
          <w:szCs w:val="24"/>
        </w:rPr>
        <w:t>0</w:t>
      </w:r>
      <w:r w:rsidR="008A7CFE" w:rsidRPr="00E539E0">
        <w:rPr>
          <w:rFonts w:cs="Arial"/>
          <w:sz w:val="24"/>
          <w:szCs w:val="24"/>
        </w:rPr>
        <w:t xml:space="preserve"> человек;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расселение аварийного жилищно</w:t>
      </w:r>
      <w:r w:rsidR="00FE1015" w:rsidRPr="00E539E0">
        <w:rPr>
          <w:rFonts w:cs="Arial"/>
          <w:sz w:val="24"/>
          <w:szCs w:val="24"/>
        </w:rPr>
        <w:t>го фонда общей площадью 8411</w:t>
      </w:r>
      <w:r w:rsidR="009531B3" w:rsidRPr="00E539E0">
        <w:rPr>
          <w:rFonts w:cs="Arial"/>
          <w:sz w:val="24"/>
          <w:szCs w:val="24"/>
        </w:rPr>
        <w:t>,</w:t>
      </w:r>
      <w:r w:rsidR="00FE1015" w:rsidRPr="00E539E0">
        <w:rPr>
          <w:rFonts w:cs="Arial"/>
          <w:sz w:val="24"/>
          <w:szCs w:val="24"/>
        </w:rPr>
        <w:t xml:space="preserve"> 90</w:t>
      </w:r>
      <w:r w:rsidRPr="00E539E0">
        <w:rPr>
          <w:rFonts w:cs="Arial"/>
          <w:sz w:val="24"/>
          <w:szCs w:val="24"/>
        </w:rPr>
        <w:t xml:space="preserve"> кв. м, в том числе: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2026 год</w:t>
      </w:r>
      <w:r w:rsidR="008A7CFE" w:rsidRPr="006D3EDA">
        <w:rPr>
          <w:rFonts w:cs="Arial"/>
          <w:sz w:val="24"/>
          <w:szCs w:val="24"/>
        </w:rPr>
        <w:t xml:space="preserve"> – </w:t>
      </w:r>
      <w:r w:rsidR="00583355">
        <w:rPr>
          <w:rFonts w:cs="Arial"/>
          <w:sz w:val="24"/>
          <w:szCs w:val="24"/>
        </w:rPr>
        <w:t>1200.0</w:t>
      </w:r>
      <w:r w:rsidR="00D90811">
        <w:rPr>
          <w:rFonts w:cs="Arial"/>
          <w:sz w:val="24"/>
          <w:szCs w:val="24"/>
        </w:rPr>
        <w:t>0</w:t>
      </w:r>
      <w:r w:rsidR="008A7CFE" w:rsidRPr="006D3EDA">
        <w:rPr>
          <w:rFonts w:cs="Arial"/>
          <w:sz w:val="24"/>
          <w:szCs w:val="24"/>
        </w:rPr>
        <w:t xml:space="preserve"> кв. м;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2027 год</w:t>
      </w:r>
      <w:r w:rsidR="008A7CFE" w:rsidRPr="006D3EDA">
        <w:rPr>
          <w:rFonts w:cs="Arial"/>
          <w:sz w:val="24"/>
          <w:szCs w:val="24"/>
        </w:rPr>
        <w:t xml:space="preserve"> –</w:t>
      </w:r>
      <w:r w:rsidR="00B318F7">
        <w:rPr>
          <w:rFonts w:cs="Arial"/>
          <w:sz w:val="24"/>
          <w:szCs w:val="24"/>
        </w:rPr>
        <w:t xml:space="preserve"> </w:t>
      </w:r>
      <w:r w:rsidR="00593527">
        <w:rPr>
          <w:rFonts w:cs="Arial"/>
          <w:sz w:val="24"/>
          <w:szCs w:val="24"/>
        </w:rPr>
        <w:t>0,00</w:t>
      </w:r>
      <w:r w:rsidR="008A7CFE" w:rsidRPr="006D3EDA">
        <w:rPr>
          <w:rFonts w:cs="Arial"/>
          <w:sz w:val="24"/>
          <w:szCs w:val="24"/>
        </w:rPr>
        <w:t xml:space="preserve"> кв. м;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2028 год</w:t>
      </w:r>
      <w:r w:rsidR="008A7CFE" w:rsidRPr="006D3EDA">
        <w:rPr>
          <w:rFonts w:cs="Arial"/>
          <w:sz w:val="24"/>
          <w:szCs w:val="24"/>
        </w:rPr>
        <w:t xml:space="preserve"> –</w:t>
      </w:r>
      <w:r w:rsidR="00B318F7">
        <w:rPr>
          <w:rFonts w:cs="Arial"/>
          <w:sz w:val="24"/>
          <w:szCs w:val="24"/>
        </w:rPr>
        <w:t xml:space="preserve"> </w:t>
      </w:r>
      <w:r w:rsidR="00995902">
        <w:rPr>
          <w:rFonts w:cs="Arial"/>
          <w:sz w:val="24"/>
          <w:szCs w:val="24"/>
        </w:rPr>
        <w:t>7211,90</w:t>
      </w:r>
      <w:r w:rsidR="008A7CFE" w:rsidRPr="006D3EDA">
        <w:rPr>
          <w:rFonts w:cs="Arial"/>
          <w:sz w:val="24"/>
          <w:szCs w:val="24"/>
        </w:rPr>
        <w:t xml:space="preserve"> кв. м;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 xml:space="preserve">2029 год </w:t>
      </w:r>
      <w:r w:rsidR="008A7CFE" w:rsidRPr="006D3EDA">
        <w:rPr>
          <w:rFonts w:cs="Arial"/>
          <w:sz w:val="24"/>
          <w:szCs w:val="24"/>
        </w:rPr>
        <w:t>– 0 кв. м;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2030 год</w:t>
      </w:r>
      <w:r w:rsidR="008A7CFE" w:rsidRPr="006D3EDA">
        <w:rPr>
          <w:rFonts w:cs="Arial"/>
          <w:sz w:val="24"/>
          <w:szCs w:val="24"/>
        </w:rPr>
        <w:t xml:space="preserve"> – </w:t>
      </w:r>
      <w:r w:rsidR="006108DC" w:rsidRPr="006D3EDA">
        <w:rPr>
          <w:rFonts w:cs="Arial"/>
          <w:sz w:val="24"/>
          <w:szCs w:val="24"/>
        </w:rPr>
        <w:t>0</w:t>
      </w:r>
      <w:r w:rsidR="008A7CFE" w:rsidRPr="006D3EDA">
        <w:rPr>
          <w:rFonts w:cs="Arial"/>
          <w:sz w:val="24"/>
          <w:szCs w:val="24"/>
        </w:rPr>
        <w:t xml:space="preserve"> кв. м;</w:t>
      </w:r>
    </w:p>
    <w:p w:rsidR="008A7CFE" w:rsidRPr="00E539E0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2031 год</w:t>
      </w:r>
      <w:r w:rsidR="008A7CFE" w:rsidRPr="006D3EDA">
        <w:rPr>
          <w:rFonts w:cs="Arial"/>
          <w:sz w:val="24"/>
          <w:szCs w:val="24"/>
        </w:rPr>
        <w:t xml:space="preserve"> – </w:t>
      </w:r>
      <w:r w:rsidR="006108DC" w:rsidRPr="006D3EDA">
        <w:rPr>
          <w:rFonts w:cs="Arial"/>
          <w:sz w:val="24"/>
          <w:szCs w:val="24"/>
        </w:rPr>
        <w:t>0</w:t>
      </w:r>
      <w:r w:rsidR="008A7CFE" w:rsidRPr="006D3EDA">
        <w:rPr>
          <w:rFonts w:cs="Arial"/>
          <w:sz w:val="24"/>
          <w:szCs w:val="24"/>
        </w:rPr>
        <w:t xml:space="preserve"> кв. м.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9C4B47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Глава №10 </w:t>
      </w:r>
      <w:r w:rsidR="008A7CFE" w:rsidRPr="00E539E0">
        <w:rPr>
          <w:rFonts w:cs="Arial"/>
          <w:sz w:val="24"/>
          <w:szCs w:val="24"/>
        </w:rPr>
        <w:t>М</w:t>
      </w:r>
      <w:r w:rsidRPr="00E539E0">
        <w:rPr>
          <w:rFonts w:cs="Arial"/>
          <w:sz w:val="24"/>
          <w:szCs w:val="24"/>
        </w:rPr>
        <w:t>ониторинг и контроль за ходом реализации программы</w:t>
      </w:r>
    </w:p>
    <w:p w:rsidR="00716D7D" w:rsidRPr="00E539E0" w:rsidRDefault="00716D7D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Администрация Байкальского муниципального образования представляет</w:t>
      </w:r>
      <w:r w:rsidR="008A7CFE" w:rsidRPr="00E539E0">
        <w:rPr>
          <w:rFonts w:cs="Arial"/>
          <w:sz w:val="24"/>
          <w:szCs w:val="24"/>
        </w:rPr>
        <w:t xml:space="preserve"> Министерству отчетность о ходе реализации мероприятий Программы в соответствии со сроками и формами отчетности, установленными Министерством.</w:t>
      </w:r>
    </w:p>
    <w:p w:rsidR="008A7CFE" w:rsidRDefault="00716D7D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 случае уточнения сведений (площадь и (или) количество жилых помещений, количество проживающих граждан) по аварийным многоквартирным домам, указанным в Перечне аварийных многоквартирных домов, представленных в приложении №1 к Программе</w:t>
      </w:r>
      <w:r w:rsidR="00F776D7" w:rsidRPr="00E539E0">
        <w:rPr>
          <w:rFonts w:cs="Arial"/>
          <w:sz w:val="24"/>
          <w:szCs w:val="24"/>
        </w:rPr>
        <w:t>, администрация Байкальского муниципального образования осуществляет внесение изменений в Программу.</w:t>
      </w:r>
    </w:p>
    <w:p w:rsidR="00016721" w:rsidRDefault="00016721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E539E0">
      <w:pPr>
        <w:pStyle w:val="ConsPlusTitle"/>
        <w:ind w:firstLine="709"/>
        <w:jc w:val="center"/>
        <w:rPr>
          <w:rFonts w:cs="Arial"/>
          <w:b w:val="0"/>
          <w:sz w:val="24"/>
          <w:szCs w:val="24"/>
        </w:rPr>
      </w:pPr>
      <w:bookmarkStart w:id="0" w:name="Par18915"/>
      <w:bookmarkEnd w:id="0"/>
      <w:r w:rsidRPr="00E539E0">
        <w:rPr>
          <w:rFonts w:cs="Arial"/>
          <w:b w:val="0"/>
          <w:sz w:val="24"/>
          <w:szCs w:val="24"/>
        </w:rPr>
        <w:t>ПОРЯДОК ПРЕДОСТАВЛЕНИЯ ГРАЖДАНАМ, ПОЛУЧИВШИМ ВЫПЛАТУ ВОЗМЕЩЕНИЯ ЗА ИЗЫМАЕМЫЕ ЖИЛЫЕ ПОМЕЩЕНИЯ, ВХОДЯЩИЕ В АВАРИЙНЫЙ ЖИЛИЩНЫЙ ФОНД, СУБСИДИИ НА ПРИОБРЕТЕНИЕ (СТРОИТЕЛЬСТВО) ЖИЛЫХ ПОМЕЩЕНИЙ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1. В соответствии с настоящим Порядком определяются условия, размер и порядок предоставления гражданам, получившим выплату возмещения за изымаемые жилые помещения, входящие в аварийный жилищный фонд, субсидии на приобретение (строительство) жилых помещений (далее соответственно - граждане, изымаемые жилые помещения, субсидия).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2. Субсидия предоставляется на следующие цели: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уплаты цены договора купли-продажи жилого помещения (квартиры, комнаты, жилого дома);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уплаты разницы между рыночной стоимостью изымаемого жилого помещения и жилого помещения, предоставляемого взамен по договору мены;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уплаты цены договора участия в долевом строительстве, предметом которого является жилое помещение в том числе путем размещения средств субсидии на счете эскроу;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4) уплата первоначального взноса при приобретении (строительстве) жилых помещений с помощью ипотечного жилищного кредита (займа) (далее соответственно - первоначальный взнос, ипотечный кредит).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Не допускается использование субсидии на уплату штрафов, комиссий, пеней за нарушение обязательств по ипотечному кредиту.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3. Субсидия предоставляется гражданам, отвечающим по совокупности следующим условиям: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между гражданином и органом местного самоуправления муниципального образования Иркутской области заключено соглашение об изъятии аварийного жилого помещения, предусматривающее выплату гражданину возмещения за изымаемое жилое помещение (далее соответственно - орган местного самоуправления, соглашение о возмещении);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2) на дату признания многоквартирного дома аварийным и подлежащим сносу или реконструкции у гражданина отсутствовали иные жилые помещения, </w:t>
      </w:r>
      <w:r w:rsidRPr="00E539E0">
        <w:rPr>
          <w:rFonts w:cs="Arial"/>
          <w:sz w:val="24"/>
          <w:szCs w:val="24"/>
        </w:rPr>
        <w:lastRenderedPageBreak/>
        <w:t>пригодные для постоянного проживания, находящиеся в его собственности, либо занимаемые на условиях социального найма;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гражданин приобрел право собственности на изымаемое жилое помещение до признания в установленном порядке многоквартирного жилого дома, в котором оно расположено, аварийным и подлежащим сносу или реконструкции;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4) на дату подачи заявления о предоставлении субсидии у гражданина и (или) его супруга (супруги) (в случае общей совместной собственности супругов) отсутствуют иные жилые помещения, пригодные для постоянного проживания и находящиеся в их собственности (в том числе долевой или совместной) или занимаемые на условиях социального найма;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5) доход гражданина и его супруга (супруги) (в случае общей совместной собственности супругов) и стоимость подлежащего налогообложению их имущества не превышают максимальный размер дохода, устанавливаемый в соответствии с </w:t>
      </w:r>
      <w:hyperlink w:anchor="P117" w:history="1">
        <w:r w:rsidRPr="00E539E0">
          <w:rPr>
            <w:rFonts w:cs="Arial"/>
            <w:sz w:val="24"/>
            <w:szCs w:val="24"/>
          </w:rPr>
          <w:t>абзацем вторым</w:t>
        </w:r>
      </w:hyperlink>
      <w:r w:rsidRPr="00E539E0">
        <w:rPr>
          <w:rFonts w:cs="Arial"/>
          <w:sz w:val="24"/>
          <w:szCs w:val="24"/>
        </w:rPr>
        <w:t xml:space="preserve"> настоящего подпункта.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" w:name="P117"/>
      <w:bookmarkEnd w:id="1"/>
      <w:r w:rsidRPr="00E539E0">
        <w:rPr>
          <w:rFonts w:cs="Arial"/>
          <w:sz w:val="24"/>
          <w:szCs w:val="24"/>
        </w:rPr>
        <w:t>Максимальный размер дохода гражданина и его супруга (супруги) (в случае общей совместной собственности супругов) и стоимости подлежащего налогообложению их имущества устанавливается органами местного самоуправления в порядке, установленном законом Иркутской области, и не может превышать размер, позволяющий такому гражданину приобрести (построить) жилое помещение в собственность за счет собственных средств, кредита на приобретение (строительство) жилого помещения на территории соответствующего муниципального образования"</w:t>
      </w:r>
      <w:r w:rsidR="00E539E0">
        <w:rPr>
          <w:rFonts w:cs="Arial"/>
          <w:sz w:val="24"/>
          <w:szCs w:val="24"/>
        </w:rPr>
        <w:t>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4. Субсидия предоставляется один раз при соблюдении следующих условий ее использования: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гражданин приобрел жилое помещение (долю в праве собственности на жилое помещение) либо заключил договор участия в долевом строительстве многоквартирного дома (далее - договор участия в долевом строительстве) или соглашение (договор), на основании которого произведена уступка прав требований участника долевого строительства по договору участия в долевом строительстве (далее - договор об уступке), либо заключил договор строительного подряда на строительство индивидуального жилого дома (далее - договор строительного подряда);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приобретенное (построенное) жилое помещение оформлено в собственность гражданина (общую долевую собственность, общую совместную собственность, участником которой является гражданин) или стороной договора участия в долевом строительстве (договора об уступке, договора строительного подряда) является гражданин.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4(1). В соответствии с настоящим Порядком допускается приобретение (строительство) гражданами с использованием субсидии двух и более жилых помещений, если изымаемое жилое помещение находится в общей долевой собственности, и граждане соответствуют условиям, установленным пунктом 3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2" w:name="Par18932"/>
      <w:bookmarkEnd w:id="2"/>
      <w:r w:rsidRPr="00E539E0">
        <w:rPr>
          <w:rFonts w:cs="Arial"/>
          <w:sz w:val="24"/>
          <w:szCs w:val="24"/>
        </w:rPr>
        <w:t>5. Жилые помещения, приобретаемые (построенные) гражданами с использованием субсидии, должны соответствовать следующим требованиям: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уровень износа жилого помещения, приобретаемого гражданином на вторичном рынке жилья, не должен превышать 40%, за исключением жилого помещения, бывшего в эксплуатации менее пяти лет;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2) в отношении приобретаемого жилого помещения отсутствует решение о признании его непригодным для проживания граждан, и в отношении многоквартирного дома, в котором находится приобретаемое жилое помещение, </w:t>
      </w:r>
      <w:r w:rsidRPr="00E539E0">
        <w:rPr>
          <w:rFonts w:cs="Arial"/>
          <w:sz w:val="24"/>
          <w:szCs w:val="24"/>
        </w:rPr>
        <w:lastRenderedPageBreak/>
        <w:t>отсутствует решение о признании его аварийным и подлежащим сносу или реконструкции;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жилые помещения, приобретаемые (построенные) гражданами с использованием субсидии, должны располагаться на территории Иркутской области, соответствовать требованиям, предъявляемым к жилым помещениям, и являться пригодными для проживания граждан (в том числе после исполнения договора участия в долевом строительстве, договора строительного подряда).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3" w:name="Par18936"/>
      <w:bookmarkEnd w:id="3"/>
      <w:r w:rsidRPr="00E539E0">
        <w:rPr>
          <w:rFonts w:cs="Arial"/>
          <w:sz w:val="24"/>
          <w:szCs w:val="24"/>
        </w:rPr>
        <w:t xml:space="preserve">6. Для предоставления субсидии гражданин или его представитель в течение 30 рабочих дней с даты заключения соглашения о возмещении обращается в орган местного самоуправления по месту нахождения изымаемого жилого помещения с </w:t>
      </w:r>
      <w:hyperlink w:anchor="Par19012" w:tooltip="ЗАЯВЛЕНИЕ" w:history="1">
        <w:r w:rsidRPr="00E539E0">
          <w:rPr>
            <w:rFonts w:cs="Arial"/>
            <w:sz w:val="24"/>
            <w:szCs w:val="24"/>
          </w:rPr>
          <w:t>заявлением</w:t>
        </w:r>
      </w:hyperlink>
      <w:r w:rsidRPr="00E539E0">
        <w:rPr>
          <w:rFonts w:cs="Arial"/>
          <w:sz w:val="24"/>
          <w:szCs w:val="24"/>
        </w:rPr>
        <w:t xml:space="preserve"> о предоставлении субсидии по форме (прилагается) (далее - заявление).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4" w:name="Par18937"/>
      <w:bookmarkEnd w:id="4"/>
      <w:r w:rsidRPr="00E539E0">
        <w:rPr>
          <w:rFonts w:cs="Arial"/>
          <w:sz w:val="24"/>
          <w:szCs w:val="24"/>
        </w:rPr>
        <w:t>7. К заявлению прилагаются следующие документы: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паспорт или иной документ, удостоверяющий личность гражданина;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документы, удостоверяющие личность и подтверждающие полномочия представителя гражданина, - в случае обращения представителя гражданина;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2(1)) паспорт или иной документ, удостоверяющий личность супруга (супруги) гражданина - для подтверждения условий, указанных в подпунктах 4, 5 пункта 3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5" w:name="Par18940"/>
      <w:bookmarkEnd w:id="5"/>
      <w:r w:rsidRPr="00E539E0">
        <w:rPr>
          <w:rFonts w:cs="Arial"/>
          <w:sz w:val="24"/>
          <w:szCs w:val="24"/>
        </w:rPr>
        <w:t xml:space="preserve">3) соглашение о возмещении - для подтверждения условия, указанного в </w:t>
      </w:r>
      <w:hyperlink w:anchor="Par18926" w:tooltip="1) между гражданином и органом местного самоуправления муниципального образования Иркутской области заключено соглашение об изъятии аварийного жилого помещения, предусматривающее выплату гражданину возмещения за изымаемое жилое помещение (далее соответственно " w:history="1">
        <w:r w:rsidRPr="00E539E0">
          <w:rPr>
            <w:rFonts w:cs="Arial"/>
            <w:sz w:val="24"/>
            <w:szCs w:val="24"/>
          </w:rPr>
          <w:t>подпункте 1 пункта 3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6" w:name="Par18941"/>
      <w:bookmarkEnd w:id="6"/>
      <w:r w:rsidRPr="00E539E0">
        <w:rPr>
          <w:rFonts w:cs="Arial"/>
          <w:sz w:val="24"/>
          <w:szCs w:val="24"/>
        </w:rPr>
        <w:t xml:space="preserve">4) документы, выданные организацией (органом) по государственному техническому учету и (или) технической инвентаризации объектов капитального строительства, Федеральной службой государственной регистрации, кадастра и картографии, другими организациями (органами), подтверждающие наличие либо отсутствие у гражданина и его супруга (супруги) жилых помещений в собственности либо по договору социального найма жилого помещения, - для подтверждения условия, указанного в </w:t>
      </w:r>
      <w:hyperlink w:anchor="Par18927" w:tooltip="2) у гражданина отсутствуют иные жилые помещения, пригодные для проживания, находящиеся в его собственности либо занимаемые на условиях социального найма;" w:history="1">
        <w:r w:rsidRPr="00E539E0">
          <w:rPr>
            <w:rFonts w:cs="Arial"/>
            <w:sz w:val="24"/>
            <w:szCs w:val="24"/>
          </w:rPr>
          <w:t>подпункте 2,4 пункта 3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7" w:name="Par18942"/>
      <w:bookmarkEnd w:id="7"/>
      <w:r w:rsidRPr="00E539E0">
        <w:rPr>
          <w:rFonts w:cs="Arial"/>
          <w:sz w:val="24"/>
          <w:szCs w:val="24"/>
        </w:rPr>
        <w:t xml:space="preserve">5) выписка из Единого государственного реестра недвижимости, в которой содержатся сведения о зарегистрированных правах на изымаемое жилое помещение, выданная не ранее чем за один месяц до обращения в орган местного самоуправления, либо документы, подтверждающие право собственности на изымаемое жилое помещение (в случае отсутствия запрашиваемых сведений в Едином государственном реестре недвижимости), - для подтверждения условия, указанного в </w:t>
      </w:r>
      <w:hyperlink w:anchor="Par18928" w:tooltip="3) гражданин приобрел право собственности на изымаемое жилое помещение до признания в установленном порядке многоквартирного жилого дома, в котором оно расположено, аварийным и подлежащим сносу или реконструкции." w:history="1">
        <w:r w:rsidRPr="00E539E0">
          <w:rPr>
            <w:rFonts w:cs="Arial"/>
            <w:sz w:val="24"/>
            <w:szCs w:val="24"/>
          </w:rPr>
          <w:t>подпункте 3 пункта 3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6) справка кредитной организации о возможном размере предоставления ипотечного кредита - в случае использования субсидии на уплату первоначального взноса.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7) документы, содержащие сведения о доходах гражданина и его супруга (супруги), - для подтверждения условия, указанного в подпункте 5 пункта 3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8" w:name="Par18944"/>
      <w:bookmarkEnd w:id="8"/>
      <w:r w:rsidRPr="00E539E0">
        <w:rPr>
          <w:rFonts w:cs="Arial"/>
          <w:sz w:val="24"/>
          <w:szCs w:val="24"/>
        </w:rPr>
        <w:t xml:space="preserve">8. Гражданин или его представитель вправе не представлять документы, указанные в </w:t>
      </w:r>
      <w:hyperlink w:anchor="Par18940" w:tooltip="3) соглашение о возмещении - для подтверждения условия, указанного в подпункте 1 пункта 3 настоящего Порядка;" w:history="1">
        <w:r w:rsidRPr="00E539E0">
          <w:rPr>
            <w:rFonts w:cs="Arial"/>
            <w:sz w:val="24"/>
            <w:szCs w:val="24"/>
          </w:rPr>
          <w:t>подпунктах 3</w:t>
        </w:r>
      </w:hyperlink>
      <w:r w:rsidRPr="00E539E0">
        <w:rPr>
          <w:rFonts w:cs="Arial"/>
          <w:sz w:val="24"/>
          <w:szCs w:val="24"/>
        </w:rPr>
        <w:t xml:space="preserve">, </w:t>
      </w:r>
      <w:hyperlink w:anchor="Par18941" w:tooltip="4) документы, выданные организацией (органом) по государственному техническому учету и (или) технической инвентаризации объектов капитального строительства, Федеральной службой государственной регистрации, кадастра и картографии, другими организациями (органам" w:history="1">
        <w:r w:rsidRPr="00E539E0">
          <w:rPr>
            <w:rFonts w:cs="Arial"/>
            <w:sz w:val="24"/>
            <w:szCs w:val="24"/>
          </w:rPr>
          <w:t>4</w:t>
        </w:r>
      </w:hyperlink>
      <w:r w:rsidRPr="00E539E0">
        <w:rPr>
          <w:rFonts w:cs="Arial"/>
          <w:sz w:val="24"/>
          <w:szCs w:val="24"/>
        </w:rPr>
        <w:t xml:space="preserve"> (в случае, если права на жилое помещение зарегистрированы в Едином государственном реестре недвижимости, а также в части документов, подтверждающих наличие либо отсутствие жилого помещения по договору социального найма жилого помещения), </w:t>
      </w:r>
      <w:hyperlink w:anchor="Par18942" w:tooltip="5) выписка из Единого государственного реестра недвижимости, в которой содержатся сведения о зарегистрированных правах на изымаемое жилое помещение, выданная не ранее чем за один месяц до обращения в орган местного самоуправления, либо документы, подтверждающи" w:history="1">
        <w:r w:rsidRPr="00E539E0">
          <w:rPr>
            <w:rFonts w:cs="Arial"/>
            <w:sz w:val="24"/>
            <w:szCs w:val="24"/>
          </w:rPr>
          <w:t>5</w:t>
        </w:r>
      </w:hyperlink>
      <w:r w:rsidRPr="00E539E0">
        <w:rPr>
          <w:rFonts w:cs="Arial"/>
          <w:sz w:val="24"/>
          <w:szCs w:val="24"/>
        </w:rPr>
        <w:t xml:space="preserve"> (в части выписки из Единого государственного реестра недвижимости) пункта 7 настоящего Порядка. Если такие документы не были представлены гражданином или его представителем, указанные документы и (или) информация запрашиваются органом местного самоуправления в порядке межведомственного информационного взаимодействия в соответствии с законодательством.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9" w:name="Par18945"/>
      <w:bookmarkEnd w:id="9"/>
      <w:r w:rsidRPr="00E539E0">
        <w:rPr>
          <w:rFonts w:cs="Arial"/>
          <w:sz w:val="24"/>
          <w:szCs w:val="24"/>
        </w:rPr>
        <w:lastRenderedPageBreak/>
        <w:t xml:space="preserve">9. Заявление и документы, указанные в </w:t>
      </w:r>
      <w:hyperlink w:anchor="Par18937" w:tooltip="7. К заявлению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7</w:t>
        </w:r>
      </w:hyperlink>
      <w:r w:rsidRPr="00E539E0">
        <w:rPr>
          <w:rFonts w:cs="Arial"/>
          <w:sz w:val="24"/>
          <w:szCs w:val="24"/>
        </w:rPr>
        <w:t xml:space="preserve"> настоящего Порядка (далее - документы), могут быть представлены одним из следующих способов: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путем личного обращения гражданина или его представителя в орган местного самоуправления. В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этом случае копии с подлинников документов снимает должностное лицо органа местного самоуправления и удостоверяет их при сверке с подлинниками. Подлинники документов возвращаются представившему их лицу (лицам) в день личного обращения;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через организации почтовой связи. В этом случае документы представляются в копиях, заверенных нотариусом или должностным лицом, уполномоченным в соответствии с законодательством на совершение нотариальных действий.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10. Днем обращения гражданина или его представителя за предоставлением субсидии считается дата регистрации заявления и документов в день их поступления в орган местного самоуправления.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11. Орган местного самоуправления в течение 20 рабочих дней со дня обращения гражданина или его представителя рассматривает заявление и документы и принимает решение о предоставлении субсидии или об отказе в предоставлении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Решение о предоставлении субсидии является документом, удостоверяющим право гражданина на получение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 решении о предоставлении субсидии указывается размер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12. Решение об отказе в предоставлении субсидии принимается в случае: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1) несоблюдения условий, установленных </w:t>
      </w:r>
      <w:hyperlink w:anchor="Par18925" w:tooltip="3. Субсидия предоставляется гражданам, отвечающим по совокупности следующим условиям:" w:history="1">
        <w:r w:rsidRPr="00E539E0">
          <w:rPr>
            <w:rFonts w:cs="Arial"/>
            <w:sz w:val="24"/>
            <w:szCs w:val="24"/>
          </w:rPr>
          <w:t>пунктом 3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0" w:name="Par18954"/>
      <w:bookmarkEnd w:id="10"/>
      <w:r w:rsidRPr="00E539E0">
        <w:rPr>
          <w:rFonts w:cs="Arial"/>
          <w:sz w:val="24"/>
          <w:szCs w:val="24"/>
        </w:rPr>
        <w:t xml:space="preserve">2) непредставления или представления неполного перечня документов, за исключением документов, указанных в </w:t>
      </w:r>
      <w:hyperlink w:anchor="Par18944" w:tooltip="8. Гражданин или его представитель вправе не представлять документы, указанные в подпунктах 3, 4 (в случае, если права на жилое помещение зарегистрированы в Едином государственном реестре недвижимости, а также в части документов, подтверждающих наличие либо от" w:history="1">
        <w:r w:rsidRPr="00E539E0">
          <w:rPr>
            <w:rFonts w:cs="Arial"/>
            <w:sz w:val="24"/>
            <w:szCs w:val="24"/>
          </w:rPr>
          <w:t>пункте 8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представления недостоверных сведений в заявлении и (или) в документах;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4) обращения с заявлением с нарушением срока, указанного в </w:t>
      </w:r>
      <w:hyperlink w:anchor="Par18936" w:tooltip="6. Для предоставления субсидии гражданин или его представитель в течение 30 рабочих дней с даты заключения соглашения о возмещении обращается в орган местного самоуправления по месту нахождения изымаемого жилого помещения с заявлением о предоставлении субсидии" w:history="1">
        <w:r w:rsidRPr="00E539E0">
          <w:rPr>
            <w:rFonts w:cs="Arial"/>
            <w:sz w:val="24"/>
            <w:szCs w:val="24"/>
          </w:rPr>
          <w:t>пункте 6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13. В срок не позднее пяти рабочих дней со дня принятия соответствующего решения орган местного самоуправления вручает гражданину лично или направляет по почте копию решения о предоставлении субсидии или об отказе в предоставлении субсидии (с указанием причин отказа).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14. Решение об отказе в предоставлении субсидии может быть обжаловано гражданином в порядке, установленном законодательством.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15. В случае принятия решения об отказе в предоставлении субсидии по основанию, указанному в </w:t>
      </w:r>
      <w:hyperlink w:anchor="Par18954" w:tooltip="2) непредставления или представления неполного перечня документов, за исключением документов, указанных в пункте 8 настоящего Порядка;" w:history="1">
        <w:r w:rsidRPr="00E539E0">
          <w:rPr>
            <w:rFonts w:cs="Arial"/>
            <w:sz w:val="24"/>
            <w:szCs w:val="24"/>
          </w:rPr>
          <w:t>подпункте 2 пункта 12</w:t>
        </w:r>
      </w:hyperlink>
      <w:r w:rsidRPr="00E539E0">
        <w:rPr>
          <w:rFonts w:cs="Arial"/>
          <w:sz w:val="24"/>
          <w:szCs w:val="24"/>
        </w:rPr>
        <w:t xml:space="preserve"> настоящего Порядка, гражданин или его представитель вправе повторно обратиться в орган местного самоуправления с заявлением и документами, которые ранее не были им представлены.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 этом случае решение о предоставлении субсидии или об отказе в предоставлении субсидии принимается органом местного самоуправления в течение пяти календарных дней со дня повторного обращения гражданина или его представителя.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16. </w:t>
      </w:r>
      <w:bookmarkStart w:id="11" w:name="Par18971"/>
      <w:bookmarkEnd w:id="11"/>
      <w:r w:rsidRPr="00E539E0">
        <w:rPr>
          <w:rFonts w:cs="Arial"/>
          <w:sz w:val="24"/>
          <w:szCs w:val="24"/>
        </w:rPr>
        <w:t>Размер субсидии определяется по формуле: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С = (D x S x Ц - В) x К,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где: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С - размер субсидии;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D - доля в праве собственности на изымаемое жилое помещение. В случае если изымаемое жилое помещение находится в совместной собственности супругов, то доля в праве общей собственности считается равной 1.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lastRenderedPageBreak/>
        <w:t>S - общая площадь изымаемого жилого помещения;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Ц - средняя рыночная стоимость одного квадратного метра общей площади жилого помещения по Иркутской области, определяемая Министерством строительства и жилищно-коммунального хозяйства Российской Федерации, на I квартал года, в котором принимается решение о предоставлении субсидии;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 - размер возмещения, предоставленного гражданину в соответствии с соглашением о возмещении;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К - коэффициент размера дохода, который рассчитывается по формуле: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К = 1 - (Д / Дмакс),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где: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Д - размер годового дохода гражданина и его супруга (супруги) (в случае общей совместной собственности супругов), определяемого в соответствии со </w:t>
      </w:r>
      <w:hyperlink r:id="rId9" w:history="1">
        <w:r w:rsidRPr="00E539E0">
          <w:rPr>
            <w:rFonts w:cs="Arial"/>
            <w:sz w:val="24"/>
            <w:szCs w:val="24"/>
          </w:rPr>
          <w:t>статьей 210</w:t>
        </w:r>
      </w:hyperlink>
      <w:r w:rsidRPr="00E539E0">
        <w:rPr>
          <w:rFonts w:cs="Arial"/>
          <w:sz w:val="24"/>
          <w:szCs w:val="24"/>
        </w:rPr>
        <w:t xml:space="preserve"> Налогового кодекса Российской Федерации и стоимость подлежащего налогообложению их имущества;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Дмакс - максимальный размер дохода и стоимости подлежащего налогообложению имущества, определенный в соответствии с подпунктом 5 пункта 3 настоящего Порядка".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17. В целях перечисления субсидии гражданин или его представитель в течение шести месяцев со дня принятия решения о предоставлении субсидии обращается в орган местного самоуправления по месту нахождения изымаемого жилого помещения с </w:t>
      </w:r>
      <w:hyperlink w:anchor="Par19052" w:tooltip="ЗАЯВЛЕНИЕ" w:history="1">
        <w:r w:rsidRPr="00E539E0">
          <w:rPr>
            <w:rFonts w:cs="Arial"/>
            <w:sz w:val="24"/>
            <w:szCs w:val="24"/>
          </w:rPr>
          <w:t>заявлением</w:t>
        </w:r>
      </w:hyperlink>
      <w:r w:rsidRPr="00E539E0">
        <w:rPr>
          <w:rFonts w:cs="Arial"/>
          <w:sz w:val="24"/>
          <w:szCs w:val="24"/>
        </w:rPr>
        <w:t xml:space="preserve"> о перечислении субсидии по форме (прилагается) (далее - заявление о перечислении субсидии).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2" w:name="Par18972"/>
      <w:bookmarkEnd w:id="12"/>
      <w:r w:rsidRPr="00E539E0">
        <w:rPr>
          <w:rFonts w:cs="Arial"/>
          <w:sz w:val="24"/>
          <w:szCs w:val="24"/>
        </w:rPr>
        <w:t>18. К заявлению о перечислении субсидии прилагаются следующие документы: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паспорт или иной документ, удостоверяющий личность гражданина;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документы, удостоверяющие личность и подтверждающие полномочия представителя гражданина, - в случае обращения представителя гражданина;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договор купли-продажи жилого помещения (доли в праве собственности на жилое помещение), на которое (которую) в установленном законодательством порядке зарегистрирован переход права собственности к гражданину, с указанием реквизитов счета продавца (далее - договор купли-продажи жилого помещения), договор участия в долевом строительстве либо договор об уступке, зарегистрированные в установленном законодательством порядке, с указанием реквизитов счета застройщика либо счета эскроу и документ, подтверждающий уведомление застройщика о смене участника долевого строительства, - в случае использования субсидии на приобретение жилого помещения или уплату первоначального взноса;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4) договор строительного подряда с указанием реквизитов счета подрядчика, правоустанавливающие документы на земельный участок, на котором планируется осуществлять строительство индивидуального жилого дома, и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участке, предусмотренное </w:t>
      </w:r>
      <w:hyperlink r:id="rId10" w:tooltip="&quot;Градостроительный кодекс Российской Федерации&quot; от 29.12.2004 N 190-ФЗ (ред. от 30.12.2020) (с изм. и доп., вступ. в силу с 10.01.2021)------------ Недействующая редакция{КонсультантПлюс}" w:history="1">
        <w:r w:rsidRPr="00E539E0">
          <w:rPr>
            <w:rFonts w:cs="Arial"/>
            <w:sz w:val="24"/>
            <w:szCs w:val="24"/>
          </w:rPr>
          <w:t>пунктом 2 части 7 статьи 51.1</w:t>
        </w:r>
      </w:hyperlink>
      <w:r w:rsidRPr="00E539E0">
        <w:rPr>
          <w:rFonts w:cs="Arial"/>
          <w:sz w:val="24"/>
          <w:szCs w:val="24"/>
        </w:rPr>
        <w:t xml:space="preserve"> Градостроительного кодекса Российской Федерации, - в случае использования субсидии на строительство жилого помещения или уплату первоначального взноса;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5) копия договора об ипотечном кредите и приложения к нему - в случае использования субсидии на уплату первоначального взноса;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lastRenderedPageBreak/>
        <w:t>6) документы, подтверждающие перечисление гражданином части первоначального взноса на счет продавца, застройщика, цедента, подрядчика, - в случае использования субсидии на уплату первоначального взноса;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7) документы о техническом состоянии (износе) приобретенного жилого помещения, выданные организацией (органом) по государственному техническому учету и (или) технической инвентаризации объектов капитального строительства не позднее шести месяцев до даты его приобретения.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19. Заявление о перечислении субсидии и документы, указанные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могут быть представлены одним из способов, указанных в </w:t>
      </w:r>
      <w:hyperlink w:anchor="Par18945" w:tooltip="9. Заявление и документы, указанные в пункте 7 настоящего Порядка (далее - документы), могут быть представлены одним из следующих способов:" w:history="1">
        <w:r w:rsidRPr="00E539E0">
          <w:rPr>
            <w:rFonts w:cs="Arial"/>
            <w:sz w:val="24"/>
            <w:szCs w:val="24"/>
          </w:rPr>
          <w:t>пункте 9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20. Днем обращения гражданина или его представителя за перечислением субсидии является дата регистрации документов, указанных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в день их поступления в орган местного самоуправления.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21. Орган местного самоуправления в течение двух рабочих дней со дня обращения гражданина или его представителя проводит проверку представленных документов на полноту, отсутствие противоречий (несоответствий) между сведениями, содержащимися в документах, и в случае представления гражданином или его представителем неполного перечня документов, указанных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либо выявления противоречий (несоответствий) между содержащимися в документах сведениями принимает решение о возврате их гражданину.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Гражданин или его представитель вправе повторно обратиться в орган местного самоуправления после устранения причины возврата документов, указанных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в соответствии с настоящим Порядком, в пределах срока, указанного в </w:t>
      </w:r>
      <w:hyperlink w:anchor="Par18971" w:tooltip="17. В целях перечисления субсидии гражданин или его представитель в течение шести месяцев со дня принятия решения о предоставлении субсидии обращается в орган местного самоуправления по месту нахождения изымаемого жилого помещения с заявлением о перечислении с" w:history="1">
        <w:r w:rsidRPr="00E539E0">
          <w:rPr>
            <w:rFonts w:cs="Arial"/>
            <w:sz w:val="24"/>
            <w:szCs w:val="24"/>
          </w:rPr>
          <w:t>пункте 17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3" w:name="Par18984"/>
      <w:bookmarkEnd w:id="13"/>
      <w:r w:rsidRPr="00E539E0">
        <w:rPr>
          <w:rFonts w:cs="Arial"/>
          <w:sz w:val="24"/>
          <w:szCs w:val="24"/>
        </w:rPr>
        <w:t>22. Орган местного самоуправления в течение пяти рабочих дней со дня обращения гражданина или его представителя обеспечивает направление запросов (межведомственных запросов) в государственные органы, органы местного самоуправления, подведомственные государственным органам и органам местного самоуправления организации в целях получения документов (сведений) о пригодности (непригодности) приобретаемого жилого помещения и многоквартирного дома, в котором находится приобретаемое жилое помещение.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23. После получения ответов на запросы (межведомственные запросы), указанные в </w:t>
      </w:r>
      <w:hyperlink w:anchor="Par18984" w:tooltip="22. Орган местного самоуправления в течение пяти рабочих дней со дня обращения гражданина или его представителя обеспечивает направление запросов (межведомственных запросов) в государственные органы, органы местного самоуправления, подведомственные государстве" w:history="1">
        <w:r w:rsidRPr="00E539E0">
          <w:rPr>
            <w:rFonts w:cs="Arial"/>
            <w:sz w:val="24"/>
            <w:szCs w:val="24"/>
          </w:rPr>
          <w:t>пункте 22</w:t>
        </w:r>
      </w:hyperlink>
      <w:r w:rsidRPr="00E539E0">
        <w:rPr>
          <w:rFonts w:cs="Arial"/>
          <w:sz w:val="24"/>
          <w:szCs w:val="24"/>
        </w:rPr>
        <w:t xml:space="preserve"> настоящего Порядка, но не позднее 60 рабочих дней со дня обращения гражданина или его представителя за перечислением субсидии, органом местного самоуправления принимается решение о перечислении субсидии или об отказе в перечислении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24. Решение об отказе в перечислении субсидии принимается в случае: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1) обращения с заявлением о перечислении субсидии и документами, указанными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с нарушением срока, указанного в </w:t>
      </w:r>
      <w:hyperlink w:anchor="Par18971" w:tooltip="17. В целях перечисления субсидии гражданин или его представитель в течение шести месяцев со дня принятия решения о предоставлении субсидии обращается в орган местного самоуправления по месту нахождения изымаемого жилого помещения с заявлением о перечислении с" w:history="1">
        <w:r w:rsidRPr="00E539E0">
          <w:rPr>
            <w:rFonts w:cs="Arial"/>
            <w:sz w:val="24"/>
            <w:szCs w:val="24"/>
          </w:rPr>
          <w:t>пункте 17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2) несоблюдения условий, установленных </w:t>
      </w:r>
      <w:hyperlink w:anchor="Par18932" w:tooltip="5. Жилые помещения, приобретаемые (построенные) гражданами с использованием субсидии, должны соответствовать следующим требованиям:" w:history="1">
        <w:r w:rsidRPr="00E539E0">
          <w:rPr>
            <w:rFonts w:cs="Arial"/>
            <w:sz w:val="24"/>
            <w:szCs w:val="24"/>
          </w:rPr>
          <w:t>пунктом 5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4" w:name="Par18989"/>
      <w:bookmarkEnd w:id="14"/>
      <w:r w:rsidRPr="00E539E0">
        <w:rPr>
          <w:rFonts w:cs="Arial"/>
          <w:sz w:val="24"/>
          <w:szCs w:val="24"/>
        </w:rPr>
        <w:t>25. Орган местного самоуправления перечисляет субсидию на счет продавца, с которым гражданин заключил договор купли-продажи жилого помещения, или на счет застройщика, с которым гражданин заключил договор участия в долевом строительстве, либо на счет эскроу, или на счет цедента, с которым гражданин заключил договор об уступке, либо на счет подрядчика, с которым гражданин заключил договор строительного подряда, в течение 40 рабочих дней со дня принятия решения о перечислении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26. Днем предоставления субсидии является день перечисления субсидии в соответствии с </w:t>
      </w:r>
      <w:hyperlink w:anchor="Par18989" w:tooltip="25. Орган местного самоуправления перечисляет субсидию на счет продавца, с которым гражданин заключил договор купли-продажи жилого помещения, или на счет застройщика, с которым гражданин заключил договор участия в долевом строительстве, либо на счет эскроу, ил" w:history="1">
        <w:r w:rsidRPr="00E539E0">
          <w:rPr>
            <w:rFonts w:cs="Arial"/>
            <w:sz w:val="24"/>
            <w:szCs w:val="24"/>
          </w:rPr>
          <w:t>пунктом 25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lastRenderedPageBreak/>
        <w:t>27. В случае, если цена по договору купли-продажи жилого помещения, договору участия в долевом строительстве, договору об уступке, договору строительного подряда превышает размер субсидии, указанный в решении о предоставлении субсидии, доплата разницы производится гражданами за счет собственных и (или) заемных средств.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28. В случае если цена по договору купли-продажи жилого помещения, договору участия в долевом строительстве, договору об уступке, договору строительного подряда менее размера субсидии, указанного в решении о предоставлении субсидии, субсидия предоставляется в размере, соответствующем цене по такому договору.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29. В случае использования субсидии на уплату первоначального взноса размер предоставляемой субсидии не может превышать сумму первоначального взноса.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30. В случае расторжения договора купли-продажи жилого помещения, договора участия в долевом строительстве, договора об уступке, договора строительного подряда средства субсидии, предоставленной гражданину, подлежат возврату в местный бюджет.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31. В случае представления гражданином либо его представителем недостоверных сведений, содержащихся в заявлении и (или) документах, повлекших незаконное предоставление субсидии, ущерб, причиненный местному бюджету, возмещается в порядке, установленном законодательством.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8A7CFE">
      <w:pPr>
        <w:pStyle w:val="ConsPlusNormal"/>
        <w:jc w:val="right"/>
        <w:outlineLvl w:val="2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Приложение 1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к Порядку предоставления гражданам, получившим выплату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возмещения за изымаемые жилые помещения, входящие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в аварийный жилищный фонд, субсидии на приобретение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(строительство) жилых помещений</w:t>
      </w:r>
    </w:p>
    <w:p w:rsidR="008A7CFE" w:rsidRPr="006108DC" w:rsidRDefault="008A7CFE" w:rsidP="008A7CFE">
      <w:pPr>
        <w:pStyle w:val="ConsPlusNormal"/>
        <w:jc w:val="both"/>
        <w:rPr>
          <w:rFonts w:cs="Arial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63"/>
        <w:gridCol w:w="2963"/>
        <w:gridCol w:w="3553"/>
      </w:tblGrid>
      <w:tr w:rsidR="008A7CFE" w:rsidRPr="006108DC" w:rsidTr="00AC666E">
        <w:tc>
          <w:tcPr>
            <w:tcW w:w="5000" w:type="pct"/>
            <w:gridSpan w:val="3"/>
          </w:tcPr>
          <w:p w:rsidR="008A7CFE" w:rsidRPr="006108DC" w:rsidRDefault="008A7CFE" w:rsidP="00AC666E">
            <w:pPr>
              <w:pStyle w:val="ConsPlusNormal"/>
              <w:jc w:val="right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Главе Байкальского муниципального образования</w:t>
            </w:r>
          </w:p>
          <w:p w:rsidR="008A7CFE" w:rsidRPr="006108DC" w:rsidRDefault="008A7CFE" w:rsidP="00AC666E">
            <w:pPr>
              <w:pStyle w:val="ConsPlusNormal"/>
              <w:jc w:val="right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В.В. Темгеневскому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8A7CFE" w:rsidRPr="006108DC" w:rsidTr="00AC666E">
        <w:tc>
          <w:tcPr>
            <w:tcW w:w="5000" w:type="pct"/>
            <w:gridSpan w:val="3"/>
          </w:tcPr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  <w:sz w:val="24"/>
                <w:szCs w:val="24"/>
              </w:rPr>
            </w:pPr>
            <w:bookmarkStart w:id="15" w:name="Par19012"/>
            <w:bookmarkEnd w:id="15"/>
            <w:r w:rsidRPr="006108DC">
              <w:rPr>
                <w:rFonts w:cs="Arial"/>
                <w:sz w:val="24"/>
                <w:szCs w:val="24"/>
              </w:rPr>
              <w:t>ЗАЯВЛЕНИЕ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Я, ___________________________________________________________</w:t>
            </w:r>
            <w:r w:rsidR="00B2492E">
              <w:rPr>
                <w:rFonts w:cs="Arial"/>
                <w:sz w:val="24"/>
                <w:szCs w:val="24"/>
              </w:rPr>
              <w:t>_</w:t>
            </w:r>
            <w:r w:rsidRPr="006108DC">
              <w:rPr>
                <w:rFonts w:cs="Arial"/>
                <w:sz w:val="24"/>
                <w:szCs w:val="24"/>
              </w:rPr>
              <w:t>_______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___________________________________________________________________</w:t>
            </w:r>
            <w:r w:rsidR="00B2492E">
              <w:rPr>
                <w:rFonts w:cs="Arial"/>
                <w:sz w:val="24"/>
                <w:szCs w:val="24"/>
              </w:rPr>
              <w:t>_</w:t>
            </w:r>
            <w:r w:rsidRPr="006108DC">
              <w:rPr>
                <w:rFonts w:cs="Arial"/>
                <w:sz w:val="24"/>
                <w:szCs w:val="24"/>
              </w:rPr>
              <w:t>__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___________________________________________________________________</w:t>
            </w:r>
            <w:r w:rsidR="00B2492E">
              <w:rPr>
                <w:rFonts w:cs="Arial"/>
                <w:sz w:val="24"/>
                <w:szCs w:val="24"/>
              </w:rPr>
              <w:t>_</w:t>
            </w:r>
            <w:r w:rsidRPr="006108DC">
              <w:rPr>
                <w:rFonts w:cs="Arial"/>
                <w:sz w:val="24"/>
                <w:szCs w:val="24"/>
              </w:rPr>
              <w:t>_,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(Фамилия, имя и отчество (при наличии) гражданина или представителя гражданина; документ, удостоверяющий личность гражданина, кем и когда выдан; документы, удостоверяющие личность и подтверждающие полномочия представителя гражданина)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проживающий по адресу: 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(фактический адрес для отправки уведомления)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контактный телефон: 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прошу предоставить субсидию на приобретение (строительство) жилого помещения в отношении жилого помещения в аварийном многоквартирном доме, расположенном по адресу: ______________________________________________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(</w:t>
            </w:r>
            <w:r w:rsidRPr="006108DC">
              <w:rPr>
                <w:rFonts w:cs="Arial"/>
              </w:rPr>
              <w:t>адрес и общая площадь жилого помещения в признанном аварийным МКД)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Об ответственности за достоверность представленных сведений предупрежден.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Даю свое согласие на обработку моих персональных данных, указанных в заявлении и прилагаемых к нему документах, то есть их сбор, систематизацию, накопление, хранение, уточнение (обновление, изменение), использование, передачу (распространение, предоставление, доступ), обезличивание, блокирование, удаление, уничтожение.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lastRenderedPageBreak/>
              <w:t>К заявлению прилагаются следующие документы: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1.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2.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3. __________________________________________________________________.</w:t>
            </w:r>
          </w:p>
        </w:tc>
      </w:tr>
      <w:tr w:rsidR="008A7CFE" w:rsidRPr="006108DC" w:rsidTr="00AC666E">
        <w:tc>
          <w:tcPr>
            <w:tcW w:w="1563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lastRenderedPageBreak/>
              <w:t>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(подпись)</w:t>
            </w:r>
          </w:p>
        </w:tc>
        <w:tc>
          <w:tcPr>
            <w:tcW w:w="1563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(Ф.И.О.)</w:t>
            </w:r>
          </w:p>
        </w:tc>
        <w:tc>
          <w:tcPr>
            <w:tcW w:w="1874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"___" ____________ 20__ г.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(дата)</w:t>
            </w:r>
          </w:p>
        </w:tc>
      </w:tr>
    </w:tbl>
    <w:p w:rsidR="008A7CFE" w:rsidRPr="006108DC" w:rsidRDefault="008A7CFE" w:rsidP="008A7CFE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8A7CFE">
      <w:pPr>
        <w:pStyle w:val="ConsPlusNormal"/>
        <w:jc w:val="right"/>
        <w:outlineLvl w:val="2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Приложение 2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к Порядку предоставления гражданам, получившим выплату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возмещения за изымаемые жилые помещения, входящие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в аварийный жилищный фонд, субсидии на приобретение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(строительство) жилых помещений</w:t>
      </w:r>
    </w:p>
    <w:p w:rsidR="008A7CFE" w:rsidRPr="006108DC" w:rsidRDefault="008A7CFE" w:rsidP="008A7CFE">
      <w:pPr>
        <w:pStyle w:val="ConsPlusNormal"/>
        <w:jc w:val="both"/>
        <w:rPr>
          <w:rFonts w:cs="Arial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63"/>
        <w:gridCol w:w="2963"/>
        <w:gridCol w:w="3553"/>
      </w:tblGrid>
      <w:tr w:rsidR="008A7CFE" w:rsidRPr="006108DC" w:rsidTr="00AC666E">
        <w:trPr>
          <w:trHeight w:val="1126"/>
        </w:trPr>
        <w:tc>
          <w:tcPr>
            <w:tcW w:w="5000" w:type="pct"/>
            <w:gridSpan w:val="3"/>
          </w:tcPr>
          <w:p w:rsidR="008A7CFE" w:rsidRPr="006108DC" w:rsidRDefault="008A7CFE" w:rsidP="00AC666E">
            <w:pPr>
              <w:pStyle w:val="ConsPlusNormal"/>
              <w:jc w:val="right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 xml:space="preserve">Главе Байкальского муниципального образования </w:t>
            </w:r>
          </w:p>
          <w:p w:rsidR="008A7CFE" w:rsidRPr="006108DC" w:rsidRDefault="008A7CFE" w:rsidP="00AC666E">
            <w:pPr>
              <w:pStyle w:val="ConsPlusNormal"/>
              <w:jc w:val="right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В.В. Темгеневскому</w:t>
            </w:r>
          </w:p>
        </w:tc>
      </w:tr>
      <w:tr w:rsidR="008A7CFE" w:rsidRPr="006108DC" w:rsidTr="00AC666E">
        <w:trPr>
          <w:trHeight w:val="6557"/>
        </w:trPr>
        <w:tc>
          <w:tcPr>
            <w:tcW w:w="5000" w:type="pct"/>
            <w:gridSpan w:val="3"/>
          </w:tcPr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  <w:sz w:val="24"/>
                <w:szCs w:val="24"/>
              </w:rPr>
            </w:pPr>
            <w:bookmarkStart w:id="16" w:name="Par19052"/>
            <w:bookmarkEnd w:id="16"/>
            <w:r w:rsidRPr="006108DC">
              <w:rPr>
                <w:rFonts w:cs="Arial"/>
                <w:sz w:val="24"/>
                <w:szCs w:val="24"/>
              </w:rPr>
              <w:t>ЗАЯВЛЕНИЕ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о перечислении субсидии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  <w:u w:val="single"/>
              </w:rPr>
            </w:pPr>
            <w:r w:rsidRPr="006108DC">
              <w:rPr>
                <w:rFonts w:cs="Arial"/>
                <w:sz w:val="24"/>
                <w:szCs w:val="24"/>
              </w:rPr>
              <w:t xml:space="preserve">Я, </w:t>
            </w:r>
            <w:r w:rsidRPr="006108DC">
              <w:rPr>
                <w:rFonts w:cs="Arial"/>
                <w:sz w:val="24"/>
                <w:szCs w:val="24"/>
                <w:u w:val="single"/>
              </w:rPr>
              <w:t>__________________________________________________________________,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(Фамилия, имя и отчество (при наличии) гражданина или представителя гражданина; документ, удостоверяющий личность гражданина, кем и когда выдан; документы, удостоверяющие личность и подтверждающие полномочия представителя гражданина)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проживающий по адресу: _______________________________________________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(фактический адрес для отправки уведомления)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____________________________________________________________________,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контактный телефон: 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прошу перечислить социальную выплату на приобретение (строительство) жилого помещения, расположенного по адресу: __________________________________.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(адрес приобретаемого жилого помещения)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К заявлению прилагаются следующие документы: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1.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  <w:u w:val="single"/>
              </w:rPr>
            </w:pPr>
            <w:r w:rsidRPr="006108DC">
              <w:rPr>
                <w:rFonts w:cs="Arial"/>
                <w:sz w:val="24"/>
                <w:szCs w:val="24"/>
              </w:rPr>
              <w:t>2.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3</w:t>
            </w:r>
            <w:r w:rsidRPr="006108DC">
              <w:rPr>
                <w:rFonts w:cs="Arial"/>
                <w:sz w:val="24"/>
                <w:szCs w:val="24"/>
                <w:u w:val="single"/>
              </w:rPr>
              <w:t>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4.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5.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6. __________________________________________________________________.</w:t>
            </w:r>
          </w:p>
        </w:tc>
      </w:tr>
      <w:tr w:rsidR="008A7CFE" w:rsidRPr="006108DC" w:rsidTr="00AC666E">
        <w:tc>
          <w:tcPr>
            <w:tcW w:w="1563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(подпись)</w:t>
            </w:r>
          </w:p>
        </w:tc>
        <w:tc>
          <w:tcPr>
            <w:tcW w:w="1563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(Ф.И.О.)</w:t>
            </w:r>
          </w:p>
        </w:tc>
        <w:tc>
          <w:tcPr>
            <w:tcW w:w="1874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"___" ____________ 20__ г.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(дата)</w:t>
            </w:r>
          </w:p>
        </w:tc>
      </w:tr>
    </w:tbl>
    <w:p w:rsidR="00F2428C" w:rsidRPr="00E539E0" w:rsidRDefault="00F2428C" w:rsidP="00E539E0">
      <w:pPr>
        <w:spacing w:after="5" w:line="264" w:lineRule="auto"/>
        <w:ind w:left="40" w:right="28" w:hanging="6"/>
        <w:jc w:val="center"/>
        <w:rPr>
          <w:rFonts w:ascii="Arial" w:hAnsi="Arial" w:cs="Arial"/>
          <w:szCs w:val="24"/>
        </w:rPr>
      </w:pPr>
    </w:p>
    <w:p w:rsidR="00C351C7" w:rsidRPr="00B2492E" w:rsidRDefault="00776666" w:rsidP="00B2492E">
      <w:pPr>
        <w:spacing w:after="5" w:line="264" w:lineRule="auto"/>
        <w:ind w:left="40" w:right="28" w:hanging="6"/>
        <w:jc w:val="center"/>
        <w:rPr>
          <w:rFonts w:ascii="Arial" w:hAnsi="Arial" w:cs="Arial"/>
          <w:szCs w:val="24"/>
        </w:rPr>
      </w:pPr>
      <w:r w:rsidRPr="00B2492E">
        <w:rPr>
          <w:rFonts w:ascii="Arial" w:hAnsi="Arial" w:cs="Arial"/>
        </w:rPr>
        <w:t>РАЗДЕЛ</w:t>
      </w:r>
      <w:r w:rsidR="00B3307C" w:rsidRPr="00B2492E">
        <w:rPr>
          <w:rFonts w:ascii="Arial" w:hAnsi="Arial" w:cs="Arial"/>
        </w:rPr>
        <w:t xml:space="preserve"> 2. </w:t>
      </w:r>
      <w:r w:rsidR="00455939" w:rsidRPr="00B2492E">
        <w:rPr>
          <w:rFonts w:ascii="Arial" w:hAnsi="Arial" w:cs="Arial"/>
          <w:szCs w:val="24"/>
        </w:rPr>
        <w:t>ПАСПОРТ МУНИЦИПАЛЬНОЙ ПРОГРАММЫ</w:t>
      </w:r>
    </w:p>
    <w:p w:rsidR="00C351C7" w:rsidRPr="00E539E0" w:rsidRDefault="00C351C7" w:rsidP="00E539E0">
      <w:pPr>
        <w:spacing w:after="5" w:line="265" w:lineRule="auto"/>
        <w:ind w:left="38" w:right="28" w:hanging="3"/>
        <w:jc w:val="center"/>
        <w:rPr>
          <w:rFonts w:ascii="Arial" w:hAnsi="Arial" w:cs="Arial"/>
          <w:color w:val="000000"/>
          <w:szCs w:val="24"/>
        </w:rPr>
      </w:pPr>
    </w:p>
    <w:p w:rsidR="00C351C7" w:rsidRPr="00E539E0" w:rsidRDefault="00455939" w:rsidP="00E539E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Таблица 1</w:t>
      </w:r>
    </w:p>
    <w:p w:rsidR="00C351C7" w:rsidRPr="00E539E0" w:rsidRDefault="00C351C7" w:rsidP="00E539E0">
      <w:pPr>
        <w:pStyle w:val="ConsPlusNormal"/>
        <w:jc w:val="center"/>
        <w:outlineLvl w:val="1"/>
        <w:rPr>
          <w:rFonts w:cs="Arial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789"/>
        <w:gridCol w:w="5730"/>
      </w:tblGrid>
      <w:tr w:rsidR="00C351C7" w:rsidRPr="00E539E0">
        <w:trPr>
          <w:trHeight w:val="261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 w:rsidP="00E539E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1.Ответственный исполнитель</w:t>
            </w:r>
            <w:r w:rsid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39E0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F703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муниципального образования</w:t>
            </w:r>
          </w:p>
        </w:tc>
      </w:tr>
      <w:tr w:rsidR="00C351C7" w:rsidRPr="00E539E0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2.Ответственные 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Отдел по управлению муниципальным имуществом (далее - ОУМИ) администрации БГП</w:t>
            </w:r>
          </w:p>
        </w:tc>
      </w:tr>
      <w:tr w:rsidR="00C351C7" w:rsidRPr="00E539E0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3.Период реализации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2026-2031</w:t>
            </w:r>
          </w:p>
        </w:tc>
      </w:tr>
      <w:tr w:rsidR="00C351C7" w:rsidRPr="00E539E0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4. Цель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Обеспечение устойчивого сокращения непригодного для проживания жилищного фонда Байкальского муниципального образования</w:t>
            </w:r>
          </w:p>
        </w:tc>
      </w:tr>
      <w:tr w:rsidR="00C351C7" w:rsidRPr="00E539E0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5.Финансовое обеспечение реа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>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2026 год –</w:t>
            </w:r>
            <w:r w:rsidR="006108DC" w:rsidRP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670B8">
              <w:rPr>
                <w:rFonts w:ascii="Courier New" w:hAnsi="Courier New" w:cs="Courier New"/>
                <w:sz w:val="22"/>
                <w:szCs w:val="22"/>
              </w:rPr>
              <w:t>122693225</w:t>
            </w:r>
            <w:r w:rsidR="00F17D71" w:rsidRPr="00E539E0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</w:p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E539E0">
              <w:rPr>
                <w:rFonts w:ascii="Courier New" w:hAnsi="Courier New" w:cs="Courier New"/>
                <w:sz w:val="22"/>
                <w:szCs w:val="22"/>
              </w:rPr>
              <w:t>59568</w:t>
            </w:r>
            <w:r w:rsidR="009C52A6" w:rsidRPr="00E539E0">
              <w:rPr>
                <w:rFonts w:ascii="Courier New" w:hAnsi="Courier New" w:cs="Courier New"/>
                <w:sz w:val="22"/>
                <w:szCs w:val="22"/>
              </w:rPr>
              <w:t>100</w:t>
            </w:r>
            <w:r w:rsidR="00F17D71" w:rsidRPr="00E539E0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</w:p>
          <w:p w:rsidR="00C351C7" w:rsidRPr="00E539E0" w:rsidRDefault="00455939" w:rsidP="003468B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2028 год </w:t>
            </w:r>
            <w:r w:rsidR="009C52A6" w:rsidRPr="00E539E0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6108DC" w:rsidRP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E539E0">
              <w:rPr>
                <w:rFonts w:ascii="Courier New" w:hAnsi="Courier New" w:cs="Courier New"/>
                <w:sz w:val="22"/>
                <w:szCs w:val="22"/>
              </w:rPr>
              <w:t>116919</w:t>
            </w:r>
            <w:r w:rsidR="009C52A6" w:rsidRPr="00E539E0">
              <w:rPr>
                <w:rFonts w:ascii="Courier New" w:hAnsi="Courier New" w:cs="Courier New"/>
                <w:sz w:val="22"/>
                <w:szCs w:val="22"/>
              </w:rPr>
              <w:t>100</w:t>
            </w:r>
            <w:r w:rsidR="003468B6" w:rsidRPr="00E539E0">
              <w:rPr>
                <w:rFonts w:ascii="Courier New" w:hAnsi="Courier New" w:cs="Courier New"/>
                <w:sz w:val="22"/>
                <w:szCs w:val="22"/>
              </w:rPr>
              <w:t xml:space="preserve">,00 </w:t>
            </w:r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</w:p>
        </w:tc>
      </w:tr>
      <w:tr w:rsidR="00C351C7" w:rsidRPr="00E539E0">
        <w:trPr>
          <w:trHeight w:val="1403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8.Связь с национальными целями Российской Федерации/ государственной 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>программой Российской Федерации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1.</w:t>
            </w:r>
            <w:bookmarkStart w:id="17" w:name="_dx_frag_StartFragment"/>
            <w:bookmarkEnd w:id="17"/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Национальный проект «Жилье и городская среда», утвержденный президиумом Совета при Президенте Российской Федерации по стратегическому развитию и национальным проектам 24 декабря 2018 года</w:t>
            </w:r>
          </w:p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2.Государственная программа Российской Федерации "Обеспечение доступным и комфортным жильем и коммунальными услугами граждан Российской Федерации" от 30.12.2017 года №1710</w:t>
            </w:r>
          </w:p>
          <w:p w:rsidR="00C351C7" w:rsidRPr="00E539E0" w:rsidRDefault="00455939" w:rsidP="00E539E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</w:pPr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3.Государственная программа Иркутской области «Доступное жилье», утвержденная постановлением Правительства Иркутской области от 13 ноября 2023 года № 1008-пп (далее – ГП ИО «Доступное жилье»)</w:t>
            </w:r>
          </w:p>
        </w:tc>
      </w:tr>
    </w:tbl>
    <w:p w:rsidR="00C351C7" w:rsidRPr="006108DC" w:rsidRDefault="00C351C7">
      <w:pPr>
        <w:pStyle w:val="ConsPlusNormal"/>
        <w:ind w:firstLine="709"/>
        <w:jc w:val="both"/>
        <w:rPr>
          <w:sz w:val="24"/>
        </w:rPr>
      </w:pPr>
    </w:p>
    <w:p w:rsidR="00C351C7" w:rsidRPr="006108DC" w:rsidRDefault="00C351C7">
      <w:pPr>
        <w:sectPr w:rsidR="00C351C7" w:rsidRPr="006108DC" w:rsidSect="00B2492E">
          <w:pgSz w:w="11906" w:h="16838" w:code="9"/>
          <w:pgMar w:top="1134" w:right="850" w:bottom="1134" w:left="1701" w:header="720" w:footer="720" w:gutter="0"/>
          <w:cols w:space="720"/>
          <w:docGrid w:linePitch="326"/>
        </w:sectPr>
      </w:pPr>
    </w:p>
    <w:p w:rsidR="00B2492E" w:rsidRDefault="00B2492E" w:rsidP="00B2492E">
      <w:pPr>
        <w:jc w:val="right"/>
        <w:rPr>
          <w:rFonts w:ascii="Courier New" w:hAnsi="Courier New" w:cs="Courier New"/>
          <w:sz w:val="22"/>
          <w:szCs w:val="22"/>
        </w:rPr>
      </w:pPr>
      <w:r w:rsidRPr="00B2492E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B2492E" w:rsidRDefault="00B2492E" w:rsidP="00B2492E">
      <w:pPr>
        <w:jc w:val="right"/>
        <w:rPr>
          <w:rFonts w:ascii="Courier New" w:hAnsi="Courier New" w:cs="Courier New"/>
          <w:sz w:val="22"/>
          <w:szCs w:val="22"/>
        </w:rPr>
      </w:pPr>
      <w:r w:rsidRPr="00B2492E">
        <w:rPr>
          <w:rFonts w:ascii="Courier New" w:hAnsi="Courier New" w:cs="Courier New"/>
          <w:sz w:val="22"/>
          <w:szCs w:val="22"/>
        </w:rPr>
        <w:t>к Программе "Переселение граждан, проживающих</w:t>
      </w:r>
    </w:p>
    <w:p w:rsidR="00B2492E" w:rsidRDefault="00B2492E" w:rsidP="00B2492E">
      <w:pPr>
        <w:jc w:val="right"/>
        <w:rPr>
          <w:rFonts w:ascii="Courier New" w:hAnsi="Courier New" w:cs="Courier New"/>
          <w:sz w:val="22"/>
          <w:szCs w:val="22"/>
        </w:rPr>
      </w:pPr>
      <w:r w:rsidRPr="00B2492E">
        <w:rPr>
          <w:rFonts w:ascii="Courier New" w:hAnsi="Courier New" w:cs="Courier New"/>
          <w:sz w:val="22"/>
          <w:szCs w:val="22"/>
        </w:rPr>
        <w:t>на территории Байкальского муниципального образования,</w:t>
      </w:r>
    </w:p>
    <w:p w:rsidR="00B2492E" w:rsidRDefault="00B2492E" w:rsidP="00B2492E">
      <w:pPr>
        <w:jc w:val="right"/>
        <w:rPr>
          <w:rFonts w:ascii="Courier New" w:hAnsi="Courier New" w:cs="Courier New"/>
          <w:sz w:val="22"/>
          <w:szCs w:val="22"/>
        </w:rPr>
      </w:pPr>
      <w:r w:rsidRPr="00B2492E">
        <w:rPr>
          <w:rFonts w:ascii="Courier New" w:hAnsi="Courier New" w:cs="Courier New"/>
          <w:sz w:val="22"/>
          <w:szCs w:val="22"/>
        </w:rPr>
        <w:t>из аварийного жилищного фонда, признанного таковым</w:t>
      </w:r>
    </w:p>
    <w:p w:rsidR="00B2492E" w:rsidRDefault="00B2492E" w:rsidP="00B2492E">
      <w:pPr>
        <w:jc w:val="right"/>
        <w:rPr>
          <w:rFonts w:ascii="Courier New" w:hAnsi="Courier New" w:cs="Courier New"/>
          <w:sz w:val="22"/>
          <w:szCs w:val="22"/>
        </w:rPr>
      </w:pPr>
      <w:r w:rsidRPr="00B2492E">
        <w:rPr>
          <w:rFonts w:ascii="Courier New" w:hAnsi="Courier New" w:cs="Courier New"/>
          <w:sz w:val="22"/>
          <w:szCs w:val="22"/>
        </w:rPr>
        <w:t>до 1 января 2017 года" на 2026-2031 годы,</w:t>
      </w:r>
    </w:p>
    <w:p w:rsidR="00B2492E" w:rsidRDefault="00B2492E" w:rsidP="00B2492E">
      <w:pPr>
        <w:jc w:val="right"/>
        <w:rPr>
          <w:rFonts w:ascii="Courier New" w:hAnsi="Courier New" w:cs="Courier New"/>
          <w:sz w:val="22"/>
          <w:szCs w:val="22"/>
        </w:rPr>
      </w:pPr>
      <w:r w:rsidRPr="00B2492E">
        <w:rPr>
          <w:rFonts w:ascii="Courier New" w:hAnsi="Courier New" w:cs="Courier New"/>
          <w:sz w:val="22"/>
          <w:szCs w:val="22"/>
        </w:rPr>
        <w:t xml:space="preserve">утвержденной </w:t>
      </w:r>
      <w:r>
        <w:rPr>
          <w:rFonts w:ascii="Courier New" w:hAnsi="Courier New" w:cs="Courier New"/>
          <w:sz w:val="22"/>
          <w:szCs w:val="22"/>
        </w:rPr>
        <w:t>п</w:t>
      </w:r>
      <w:r w:rsidRPr="00B2492E">
        <w:rPr>
          <w:rFonts w:ascii="Courier New" w:hAnsi="Courier New" w:cs="Courier New"/>
          <w:sz w:val="22"/>
          <w:szCs w:val="22"/>
        </w:rPr>
        <w:t>остановлением</w:t>
      </w:r>
    </w:p>
    <w:p w:rsidR="00B2492E" w:rsidRDefault="00B2492E" w:rsidP="00B2492E">
      <w:pPr>
        <w:jc w:val="right"/>
        <w:rPr>
          <w:rFonts w:ascii="Courier New" w:hAnsi="Courier New" w:cs="Courier New"/>
          <w:sz w:val="22"/>
          <w:szCs w:val="22"/>
        </w:rPr>
      </w:pPr>
      <w:r w:rsidRPr="00B2492E">
        <w:rPr>
          <w:rFonts w:ascii="Courier New" w:hAnsi="Courier New" w:cs="Courier New"/>
          <w:sz w:val="22"/>
          <w:szCs w:val="22"/>
        </w:rPr>
        <w:t>администрации Байкальского городского поселения</w:t>
      </w:r>
    </w:p>
    <w:p w:rsidR="00B3165C" w:rsidRPr="00B2492E" w:rsidRDefault="00B2492E" w:rsidP="00B2492E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№158-п от </w:t>
      </w:r>
      <w:r w:rsidRPr="00B2492E">
        <w:rPr>
          <w:rFonts w:ascii="Courier New" w:hAnsi="Courier New" w:cs="Courier New"/>
          <w:sz w:val="22"/>
          <w:szCs w:val="22"/>
        </w:rPr>
        <w:t>16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2492E">
        <w:rPr>
          <w:rFonts w:ascii="Courier New" w:hAnsi="Courier New" w:cs="Courier New"/>
          <w:sz w:val="22"/>
          <w:szCs w:val="22"/>
        </w:rPr>
        <w:t>апреля 2026 г.</w:t>
      </w:r>
    </w:p>
    <w:p w:rsidR="00B2492E" w:rsidRPr="00B2492E" w:rsidRDefault="00B2492E" w:rsidP="00B2492E">
      <w:pPr>
        <w:jc w:val="center"/>
        <w:rPr>
          <w:rFonts w:ascii="Arial" w:hAnsi="Arial" w:cs="Arial"/>
          <w:szCs w:val="24"/>
        </w:rPr>
      </w:pPr>
    </w:p>
    <w:p w:rsidR="00B2492E" w:rsidRDefault="00B2492E" w:rsidP="00B2492E">
      <w:pPr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B2492E">
        <w:rPr>
          <w:rFonts w:ascii="Arial" w:hAnsi="Arial" w:cs="Arial"/>
          <w:b/>
          <w:bCs/>
          <w:color w:val="000000"/>
          <w:sz w:val="30"/>
          <w:szCs w:val="30"/>
        </w:rPr>
        <w:t>ПЕРЕЧЕНЬ МНОГОКВАРТИРНЫХ ДОМОВ, ПРИЗНАННЫХ АВАРИЙНЫМИ ДО 1 ЯНВАРЯ 2017 ГОДА</w:t>
      </w:r>
    </w:p>
    <w:p w:rsidR="00B2492E" w:rsidRPr="00B2492E" w:rsidRDefault="00B2492E" w:rsidP="00B2492E">
      <w:pPr>
        <w:jc w:val="center"/>
        <w:rPr>
          <w:rFonts w:ascii="Arial" w:hAnsi="Arial" w:cs="Arial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31"/>
        <w:gridCol w:w="1305"/>
        <w:gridCol w:w="1460"/>
        <w:gridCol w:w="1149"/>
        <w:gridCol w:w="1460"/>
        <w:gridCol w:w="838"/>
        <w:gridCol w:w="994"/>
        <w:gridCol w:w="1071"/>
        <w:gridCol w:w="1460"/>
        <w:gridCol w:w="994"/>
        <w:gridCol w:w="1537"/>
        <w:gridCol w:w="1304"/>
      </w:tblGrid>
      <w:tr w:rsidR="00E10051" w:rsidRPr="00B2492E" w:rsidTr="00E10051">
        <w:trPr>
          <w:trHeight w:val="1974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ание муниципального образования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Адрес многоквартирного дома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Год ввода дома в эксплуатацию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Дата признания многоквартирного дома аварийным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Сведения об аварийном жилищном фонде, подлежащем ра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сселению до 1 сентября 2028года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Планируемая дата окончания переселения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Площадь застройки многоквартирного дома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характеристика земельного участка (сформирован под одним домом, не сформирован)</w:t>
            </w:r>
          </w:p>
        </w:tc>
      </w:tr>
      <w:tr w:rsidR="00E10051" w:rsidRPr="00B2492E" w:rsidTr="00E10051">
        <w:trPr>
          <w:trHeight w:val="46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площадь, кв.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м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количество человек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кв. м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кв.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м</w:t>
            </w: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7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</w:tr>
      <w:tr w:rsidR="00E10051" w:rsidRPr="00B2492E" w:rsidTr="00E10051">
        <w:trPr>
          <w:trHeight w:val="183"/>
        </w:trPr>
        <w:tc>
          <w:tcPr>
            <w:tcW w:w="12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Всего подлежит переселению в 2026-2031 гг.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8411,90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553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7873,00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10371,62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</w:tr>
      <w:tr w:rsidR="00E10051" w:rsidRPr="00B2492E" w:rsidTr="00E10051">
        <w:trPr>
          <w:trHeight w:val="1259"/>
        </w:trPr>
        <w:tc>
          <w:tcPr>
            <w:tcW w:w="12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По программе переселения 2019–2025 гг., в рамках которой предусмотрено финансирование за счет средств Фонда, в том числе: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8411,90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553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7873,00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10371,62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</w:tr>
      <w:tr w:rsidR="00E10051" w:rsidRPr="00B2492E" w:rsidTr="00E10051">
        <w:trPr>
          <w:trHeight w:val="415"/>
        </w:trPr>
        <w:tc>
          <w:tcPr>
            <w:tcW w:w="12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Итого по Слюдянский муниципальный район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8411,90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553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7873,00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10371,62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356,60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290,00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395,62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38:25:020101:2236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423,70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394,00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38:25:020101:139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450,30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293,00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485,00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38:25:020101:141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458,80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292,00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481,00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38:25:020101:3059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9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460,10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296,00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481,00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38:25:020101:3057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11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397,60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303,00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481,00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38:25:020101:3058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1-й, д. 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20.12.2012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634,70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375,00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547,00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38:25:020107:49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1-й, д. 9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20.12.2012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419,50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543,00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38:25:020107:50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1-й, д. 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20.12.2012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462,30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540,00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38:25:020107:54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1-й, д. 24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20.12.2012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410,60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375,00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538,00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38:25:020107:63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113,70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324,00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347,00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38:25:020107:3087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328,60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370,00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540,00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38:25:020107:77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21.12.2012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315,40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544,00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38:25:020107:78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21.12.2012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306,00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402,00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240,80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327,00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38:25:020107:85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267,20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328,00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341,00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38:25:020107:86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27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21.12.2012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333,40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326,00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501,00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38:25:020107:3786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Сформирован под одним домом</w:t>
            </w: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240,90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327,00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341,00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38:25:020107:89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21.12.2012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404,40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324,00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336,00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38:25:020107:91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22.12.2012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457,80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352,00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38:25:020107:93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22.12.2012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163,50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373,00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399,00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38:25:020107:3088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22.12.2012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305,10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354,00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398,00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38:25:020107:96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22.12.2012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436,40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399,00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38:25:020107:97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10051" w:rsidRPr="00B2492E" w:rsidTr="00E10051">
        <w:trPr>
          <w:trHeight w:val="6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п Солзан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п. Солзан, ул. Пушкина, д. 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1965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24,50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106,00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194,00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2492E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38:25:020104:1234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51" w:rsidRPr="00B2492E" w:rsidRDefault="00E10051" w:rsidP="00E1005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B2492E" w:rsidRPr="00E10051" w:rsidRDefault="00B2492E">
      <w:pPr>
        <w:jc w:val="right"/>
        <w:rPr>
          <w:rFonts w:ascii="Arial" w:hAnsi="Arial" w:cs="Arial"/>
          <w:szCs w:val="24"/>
        </w:rPr>
      </w:pPr>
    </w:p>
    <w:p w:rsidR="00C351C7" w:rsidRPr="000646DD" w:rsidRDefault="00455939">
      <w:pPr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Таблица 2</w:t>
      </w:r>
    </w:p>
    <w:p w:rsidR="00C351C7" w:rsidRPr="000646DD" w:rsidRDefault="00C351C7">
      <w:pPr>
        <w:jc w:val="right"/>
        <w:rPr>
          <w:rFonts w:ascii="Arial" w:hAnsi="Arial" w:cs="Arial"/>
          <w:szCs w:val="24"/>
        </w:rPr>
      </w:pPr>
    </w:p>
    <w:p w:rsidR="00C351C7" w:rsidRPr="000646DD" w:rsidRDefault="00455939">
      <w:pPr>
        <w:jc w:val="center"/>
        <w:rPr>
          <w:rFonts w:ascii="Arial" w:hAnsi="Arial" w:cs="Arial"/>
          <w:szCs w:val="24"/>
        </w:rPr>
      </w:pPr>
      <w:r w:rsidRPr="000646DD">
        <w:rPr>
          <w:rFonts w:ascii="Arial" w:hAnsi="Arial" w:cs="Arial"/>
          <w:szCs w:val="24"/>
        </w:rPr>
        <w:t xml:space="preserve">ПОКАЗАТЕЛИ МУНИЦИПАЛЬНОЙ ПРОГРАММЫ </w:t>
      </w:r>
    </w:p>
    <w:p w:rsidR="00C351C7" w:rsidRPr="000646DD" w:rsidRDefault="00C351C7">
      <w:pPr>
        <w:jc w:val="center"/>
        <w:rPr>
          <w:rFonts w:ascii="Arial" w:hAnsi="Arial" w:cs="Arial"/>
          <w:szCs w:val="24"/>
        </w:rPr>
      </w:pPr>
    </w:p>
    <w:p w:rsidR="00C351C7" w:rsidRPr="000646DD" w:rsidRDefault="00C43A3A">
      <w:pPr>
        <w:jc w:val="center"/>
        <w:rPr>
          <w:rFonts w:ascii="Arial" w:hAnsi="Arial" w:cs="Arial"/>
          <w:caps/>
          <w:szCs w:val="24"/>
        </w:rPr>
      </w:pPr>
      <w:r w:rsidRPr="000646DD">
        <w:rPr>
          <w:rFonts w:ascii="Arial" w:hAnsi="Arial" w:cs="Arial"/>
          <w:caps/>
          <w:szCs w:val="24"/>
        </w:rPr>
        <w:t xml:space="preserve">«переселение </w:t>
      </w:r>
      <w:r w:rsidR="00455939" w:rsidRPr="000646DD">
        <w:rPr>
          <w:rFonts w:ascii="Arial" w:hAnsi="Arial" w:cs="Arial"/>
          <w:caps/>
          <w:szCs w:val="24"/>
        </w:rPr>
        <w:t>граждан, проживающих на территории Байкальского муниципального образования, из аварийного жилищного фонда, признанного таковым до 01 янв</w:t>
      </w:r>
      <w:r w:rsidR="00733D29" w:rsidRPr="000646DD">
        <w:rPr>
          <w:rFonts w:ascii="Arial" w:hAnsi="Arial" w:cs="Arial"/>
          <w:caps/>
          <w:szCs w:val="24"/>
        </w:rPr>
        <w:t>аря 2017 года</w:t>
      </w:r>
      <w:r w:rsidR="00455939" w:rsidRPr="000646DD">
        <w:rPr>
          <w:rFonts w:ascii="Arial" w:hAnsi="Arial" w:cs="Arial"/>
          <w:caps/>
          <w:szCs w:val="24"/>
        </w:rPr>
        <w:t>»</w:t>
      </w:r>
      <w:r w:rsidR="008A395E" w:rsidRPr="000646DD">
        <w:rPr>
          <w:rFonts w:ascii="Arial" w:hAnsi="Arial" w:cs="Arial"/>
          <w:caps/>
          <w:szCs w:val="24"/>
        </w:rPr>
        <w:t xml:space="preserve"> </w:t>
      </w:r>
      <w:r w:rsidR="004C3255" w:rsidRPr="000646DD">
        <w:rPr>
          <w:rFonts w:ascii="Arial" w:hAnsi="Arial" w:cs="Arial"/>
          <w:caps/>
          <w:szCs w:val="24"/>
        </w:rPr>
        <w:t>на</w:t>
      </w:r>
      <w:r w:rsidR="00853F86" w:rsidRPr="000646DD">
        <w:rPr>
          <w:rFonts w:ascii="Arial" w:hAnsi="Arial" w:cs="Arial"/>
          <w:caps/>
          <w:szCs w:val="24"/>
        </w:rPr>
        <w:t xml:space="preserve"> </w:t>
      </w:r>
      <w:r w:rsidR="00E036D4" w:rsidRPr="000646DD">
        <w:rPr>
          <w:rFonts w:ascii="Arial" w:hAnsi="Arial" w:cs="Arial"/>
          <w:caps/>
          <w:szCs w:val="24"/>
        </w:rPr>
        <w:t>2026-2031 годы</w:t>
      </w:r>
    </w:p>
    <w:p w:rsidR="000646DD" w:rsidRPr="000646DD" w:rsidRDefault="000646DD">
      <w:pPr>
        <w:jc w:val="center"/>
        <w:rPr>
          <w:rFonts w:ascii="Arial" w:hAnsi="Arial" w:cs="Arial"/>
          <w:szCs w:val="24"/>
        </w:rPr>
      </w:pPr>
      <w:bookmarkStart w:id="18" w:name="_GoBack"/>
      <w:bookmarkEnd w:id="18"/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"/>
        <w:gridCol w:w="1239"/>
        <w:gridCol w:w="1052"/>
        <w:gridCol w:w="1236"/>
        <w:gridCol w:w="960"/>
        <w:gridCol w:w="865"/>
        <w:gridCol w:w="496"/>
        <w:gridCol w:w="496"/>
        <w:gridCol w:w="496"/>
        <w:gridCol w:w="775"/>
        <w:gridCol w:w="496"/>
        <w:gridCol w:w="441"/>
        <w:gridCol w:w="556"/>
        <w:gridCol w:w="850"/>
        <w:gridCol w:w="1453"/>
        <w:gridCol w:w="1239"/>
        <w:gridCol w:w="1450"/>
      </w:tblGrid>
      <w:tr w:rsidR="00E10051" w:rsidRPr="000646DD" w:rsidTr="00E10051">
        <w:trPr>
          <w:trHeight w:val="828"/>
        </w:trPr>
        <w:tc>
          <w:tcPr>
            <w:tcW w:w="108" w:type="pct"/>
            <w:vMerge w:val="restar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N</w:t>
            </w:r>
          </w:p>
        </w:tc>
        <w:tc>
          <w:tcPr>
            <w:tcW w:w="430" w:type="pct"/>
            <w:vMerge w:val="restart"/>
          </w:tcPr>
          <w:p w:rsidR="00C351C7" w:rsidRPr="000646DD" w:rsidRDefault="000646DD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65" w:type="pct"/>
            <w:vMerge w:val="restar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Уровень показателя</w:t>
            </w:r>
          </w:p>
        </w:tc>
        <w:tc>
          <w:tcPr>
            <w:tcW w:w="429" w:type="pct"/>
            <w:vMerge w:val="restar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Тип показателя</w:t>
            </w:r>
          </w:p>
        </w:tc>
        <w:tc>
          <w:tcPr>
            <w:tcW w:w="333" w:type="pct"/>
            <w:vMerge w:val="restar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Единица измерения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 xml:space="preserve">(по </w:t>
            </w:r>
            <w:hyperlink r:id="rId11">
              <w:r w:rsidRPr="000646DD">
                <w:rPr>
                  <w:rFonts w:ascii="Courier New" w:hAnsi="Courier New" w:cs="Courier New"/>
                  <w:sz w:val="22"/>
                  <w:szCs w:val="22"/>
                </w:rPr>
                <w:t>ОКЕИ</w:t>
              </w:r>
            </w:hyperlink>
            <w:r w:rsidRPr="000646D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  <w:tc>
          <w:tcPr>
            <w:tcW w:w="472" w:type="pct"/>
            <w:gridSpan w:val="2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Базовое значение</w:t>
            </w:r>
          </w:p>
        </w:tc>
        <w:tc>
          <w:tcPr>
            <w:tcW w:w="1131" w:type="pct"/>
            <w:gridSpan w:val="6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295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 xml:space="preserve">Документ </w:t>
            </w:r>
          </w:p>
        </w:tc>
        <w:tc>
          <w:tcPr>
            <w:tcW w:w="504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430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Связь с показателями национальных целей или ГП (при наличии)</w:t>
            </w:r>
          </w:p>
        </w:tc>
        <w:tc>
          <w:tcPr>
            <w:tcW w:w="503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Информационная система (при наличии)</w:t>
            </w:r>
          </w:p>
        </w:tc>
      </w:tr>
      <w:tr w:rsidR="00E10051" w:rsidRPr="000646DD" w:rsidTr="00B318F7">
        <w:trPr>
          <w:trHeight w:val="125"/>
        </w:trPr>
        <w:tc>
          <w:tcPr>
            <w:tcW w:w="108" w:type="pct"/>
            <w:vMerge/>
          </w:tcPr>
          <w:p w:rsidR="00C351C7" w:rsidRPr="000646DD" w:rsidRDefault="00C351C7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30" w:type="pct"/>
            <w:vMerge/>
          </w:tcPr>
          <w:p w:rsidR="00C351C7" w:rsidRPr="000646DD" w:rsidRDefault="00C351C7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5" w:type="pct"/>
            <w:vMerge/>
          </w:tcPr>
          <w:p w:rsidR="00C351C7" w:rsidRPr="000646DD" w:rsidRDefault="00C351C7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9" w:type="pct"/>
            <w:vMerge/>
          </w:tcPr>
          <w:p w:rsidR="00C351C7" w:rsidRPr="000646DD" w:rsidRDefault="00C351C7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33" w:type="pct"/>
            <w:vMerge/>
          </w:tcPr>
          <w:p w:rsidR="00C351C7" w:rsidRPr="000646DD" w:rsidRDefault="00C351C7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0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172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год</w:t>
            </w:r>
          </w:p>
        </w:tc>
        <w:tc>
          <w:tcPr>
            <w:tcW w:w="172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172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269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172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153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193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  <w:tc>
          <w:tcPr>
            <w:tcW w:w="295" w:type="pct"/>
          </w:tcPr>
          <w:p w:rsidR="00C351C7" w:rsidRPr="000646DD" w:rsidRDefault="00C351C7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4" w:type="pct"/>
          </w:tcPr>
          <w:p w:rsidR="00C351C7" w:rsidRPr="000646DD" w:rsidRDefault="00C351C7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30" w:type="pct"/>
          </w:tcPr>
          <w:p w:rsidR="00C351C7" w:rsidRPr="000646DD" w:rsidRDefault="00C351C7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3" w:type="pct"/>
          </w:tcPr>
          <w:p w:rsidR="00C351C7" w:rsidRPr="000646DD" w:rsidRDefault="00C351C7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10051" w:rsidRPr="000646DD" w:rsidTr="00B318F7">
        <w:trPr>
          <w:trHeight w:val="13"/>
        </w:trPr>
        <w:tc>
          <w:tcPr>
            <w:tcW w:w="108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30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65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429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333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300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72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72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172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69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2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53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193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295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04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430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503" w:type="pct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</w:tr>
      <w:tr w:rsidR="00C351C7" w:rsidRPr="000646DD" w:rsidTr="00B318F7">
        <w:trPr>
          <w:trHeight w:val="226"/>
        </w:trPr>
        <w:tc>
          <w:tcPr>
            <w:tcW w:w="5000" w:type="pct"/>
            <w:gridSpan w:val="17"/>
            <w:vAlign w:val="center"/>
          </w:tcPr>
          <w:p w:rsidR="00C351C7" w:rsidRPr="000646DD" w:rsidRDefault="00455939" w:rsidP="00E1005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Цель</w:t>
            </w:r>
            <w:r w:rsidR="00C43A3A" w:rsidRPr="000646DD">
              <w:rPr>
                <w:rFonts w:ascii="Courier New" w:hAnsi="Courier New" w:cs="Courier New"/>
                <w:sz w:val="22"/>
                <w:szCs w:val="22"/>
              </w:rPr>
              <w:t xml:space="preserve"> МП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="00C43A3A" w:rsidRP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66DF5" w:rsidRPr="000646DD">
              <w:rPr>
                <w:rFonts w:ascii="Courier New" w:hAnsi="Courier New" w:cs="Courier New"/>
                <w:sz w:val="22"/>
                <w:szCs w:val="22"/>
              </w:rPr>
              <w:t>Обеспечение устойчивого сокращения непригодного для проживания жилищного фонда Байкальского муниципального образования</w:t>
            </w:r>
          </w:p>
        </w:tc>
      </w:tr>
      <w:tr w:rsidR="00E10051" w:rsidRPr="000646DD" w:rsidTr="00E10051">
        <w:tc>
          <w:tcPr>
            <w:tcW w:w="108" w:type="pct"/>
            <w:vAlign w:val="center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430" w:type="pct"/>
            <w:vAlign w:val="center"/>
          </w:tcPr>
          <w:p w:rsidR="00C351C7" w:rsidRPr="000646DD" w:rsidRDefault="005271B9" w:rsidP="00E1005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color w:val="212529"/>
                <w:sz w:val="22"/>
                <w:szCs w:val="22"/>
                <w:shd w:val="clear" w:color="auto" w:fill="FFFFFF"/>
              </w:rPr>
              <w:t>Количество квадратных метров, расселенного аварийного жилищного фонда,</w:t>
            </w:r>
          </w:p>
        </w:tc>
        <w:tc>
          <w:tcPr>
            <w:tcW w:w="365" w:type="pct"/>
            <w:vAlign w:val="center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429" w:type="pct"/>
            <w:vAlign w:val="center"/>
          </w:tcPr>
          <w:p w:rsidR="00C351C7" w:rsidRPr="000646DD" w:rsidRDefault="00EF4F43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возрастающий</w:t>
            </w:r>
          </w:p>
        </w:tc>
        <w:tc>
          <w:tcPr>
            <w:tcW w:w="333" w:type="pct"/>
            <w:vAlign w:val="center"/>
          </w:tcPr>
          <w:p w:rsidR="00C351C7" w:rsidRPr="000646DD" w:rsidRDefault="002826F1" w:rsidP="00E1005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кв.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м.</w:t>
            </w:r>
          </w:p>
        </w:tc>
        <w:tc>
          <w:tcPr>
            <w:tcW w:w="300" w:type="pct"/>
            <w:vAlign w:val="center"/>
          </w:tcPr>
          <w:p w:rsidR="00C351C7" w:rsidRPr="000646DD" w:rsidRDefault="00C351C7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2" w:type="pct"/>
            <w:vAlign w:val="center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172" w:type="pct"/>
            <w:vAlign w:val="center"/>
          </w:tcPr>
          <w:p w:rsidR="00C351C7" w:rsidRPr="000646DD" w:rsidRDefault="00A430A2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1200</w:t>
            </w:r>
          </w:p>
        </w:tc>
        <w:tc>
          <w:tcPr>
            <w:tcW w:w="172" w:type="pct"/>
            <w:vAlign w:val="center"/>
          </w:tcPr>
          <w:p w:rsidR="00C351C7" w:rsidRPr="000646DD" w:rsidRDefault="00C74F10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69" w:type="pct"/>
            <w:vAlign w:val="center"/>
          </w:tcPr>
          <w:p w:rsidR="00C351C7" w:rsidRPr="000646DD" w:rsidRDefault="00C74F10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7211,90</w:t>
            </w:r>
          </w:p>
        </w:tc>
        <w:tc>
          <w:tcPr>
            <w:tcW w:w="172" w:type="pct"/>
            <w:vAlign w:val="center"/>
          </w:tcPr>
          <w:p w:rsidR="00C351C7" w:rsidRPr="000646DD" w:rsidRDefault="00C351C7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" w:type="pct"/>
            <w:vAlign w:val="center"/>
          </w:tcPr>
          <w:p w:rsidR="00C351C7" w:rsidRPr="000646DD" w:rsidRDefault="00C351C7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3" w:type="pct"/>
            <w:vAlign w:val="center"/>
          </w:tcPr>
          <w:p w:rsidR="00C351C7" w:rsidRPr="000646DD" w:rsidRDefault="00C351C7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5" w:type="pct"/>
            <w:vAlign w:val="center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504" w:type="pct"/>
            <w:vAlign w:val="center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430" w:type="pct"/>
            <w:vAlign w:val="center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  <w:tc>
          <w:tcPr>
            <w:tcW w:w="503" w:type="pct"/>
            <w:vAlign w:val="center"/>
          </w:tcPr>
          <w:p w:rsidR="00C351C7" w:rsidRPr="000646DD" w:rsidRDefault="0045593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  <w:tr w:rsidR="00E10051" w:rsidRPr="000646DD" w:rsidTr="00E10051">
        <w:tc>
          <w:tcPr>
            <w:tcW w:w="108" w:type="pct"/>
            <w:vAlign w:val="center"/>
          </w:tcPr>
          <w:p w:rsidR="00AC666E" w:rsidRPr="000646DD" w:rsidRDefault="005271B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430" w:type="pct"/>
            <w:vAlign w:val="center"/>
          </w:tcPr>
          <w:p w:rsidR="00AC666E" w:rsidRPr="000646DD" w:rsidRDefault="005271B9" w:rsidP="00E1005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365" w:type="pct"/>
            <w:vAlign w:val="center"/>
          </w:tcPr>
          <w:p w:rsidR="00AC666E" w:rsidRPr="000646DD" w:rsidRDefault="005271B9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429" w:type="pct"/>
            <w:vAlign w:val="center"/>
          </w:tcPr>
          <w:p w:rsidR="00AC666E" w:rsidRPr="000646DD" w:rsidRDefault="00EF4F43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возрастающий</w:t>
            </w:r>
          </w:p>
        </w:tc>
        <w:tc>
          <w:tcPr>
            <w:tcW w:w="333" w:type="pct"/>
            <w:vAlign w:val="center"/>
          </w:tcPr>
          <w:p w:rsidR="00AC666E" w:rsidRPr="000646DD" w:rsidRDefault="002826F1" w:rsidP="00E1005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чел</w:t>
            </w:r>
          </w:p>
        </w:tc>
        <w:tc>
          <w:tcPr>
            <w:tcW w:w="300" w:type="pct"/>
            <w:vAlign w:val="center"/>
          </w:tcPr>
          <w:p w:rsidR="00AC666E" w:rsidRPr="000646DD" w:rsidRDefault="00AC666E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2" w:type="pct"/>
            <w:vAlign w:val="center"/>
          </w:tcPr>
          <w:p w:rsidR="00AC666E" w:rsidRPr="000646DD" w:rsidRDefault="002826F1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172" w:type="pct"/>
            <w:vAlign w:val="center"/>
          </w:tcPr>
          <w:p w:rsidR="00AC666E" w:rsidRPr="00702A81" w:rsidRDefault="0054407B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</w:t>
            </w:r>
          </w:p>
        </w:tc>
        <w:tc>
          <w:tcPr>
            <w:tcW w:w="172" w:type="pct"/>
            <w:vAlign w:val="center"/>
          </w:tcPr>
          <w:p w:rsidR="00AC666E" w:rsidRPr="00702A81" w:rsidRDefault="0054407B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69" w:type="pct"/>
            <w:vAlign w:val="center"/>
          </w:tcPr>
          <w:p w:rsidR="00AC666E" w:rsidRPr="00702A81" w:rsidRDefault="0054407B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441</w:t>
            </w:r>
          </w:p>
        </w:tc>
        <w:tc>
          <w:tcPr>
            <w:tcW w:w="172" w:type="pct"/>
            <w:vAlign w:val="center"/>
          </w:tcPr>
          <w:p w:rsidR="00AC666E" w:rsidRPr="000646DD" w:rsidRDefault="00AC666E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" w:type="pct"/>
            <w:vAlign w:val="center"/>
          </w:tcPr>
          <w:p w:rsidR="00AC666E" w:rsidRPr="000646DD" w:rsidRDefault="00AC666E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3" w:type="pct"/>
            <w:vAlign w:val="center"/>
          </w:tcPr>
          <w:p w:rsidR="00AC666E" w:rsidRPr="000646DD" w:rsidRDefault="00AC666E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5" w:type="pct"/>
            <w:vAlign w:val="center"/>
          </w:tcPr>
          <w:p w:rsidR="00AC666E" w:rsidRPr="000646DD" w:rsidRDefault="0064123B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504" w:type="pct"/>
            <w:vAlign w:val="center"/>
          </w:tcPr>
          <w:p w:rsidR="00AC666E" w:rsidRPr="000646DD" w:rsidRDefault="002826F1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430" w:type="pct"/>
            <w:vAlign w:val="center"/>
          </w:tcPr>
          <w:p w:rsidR="00AC666E" w:rsidRPr="000646DD" w:rsidRDefault="0064123B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1.3</w:t>
            </w:r>
          </w:p>
        </w:tc>
        <w:tc>
          <w:tcPr>
            <w:tcW w:w="503" w:type="pct"/>
            <w:vAlign w:val="center"/>
          </w:tcPr>
          <w:p w:rsidR="00AC666E" w:rsidRPr="000646DD" w:rsidRDefault="0064123B" w:rsidP="00E1005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</w:tbl>
    <w:p w:rsidR="0087144A" w:rsidRPr="000646DD" w:rsidRDefault="0087144A" w:rsidP="000646DD">
      <w:pPr>
        <w:jc w:val="center"/>
        <w:rPr>
          <w:rFonts w:ascii="Arial" w:hAnsi="Arial" w:cs="Arial"/>
          <w:szCs w:val="24"/>
        </w:rPr>
      </w:pPr>
    </w:p>
    <w:p w:rsidR="00C351C7" w:rsidRPr="000646DD" w:rsidRDefault="00455939" w:rsidP="000646DD">
      <w:pPr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Таблица 3</w:t>
      </w:r>
    </w:p>
    <w:p w:rsidR="00C351C7" w:rsidRPr="000646DD" w:rsidRDefault="00C351C7" w:rsidP="000646DD">
      <w:pPr>
        <w:jc w:val="center"/>
        <w:rPr>
          <w:rFonts w:ascii="Arial" w:hAnsi="Arial" w:cs="Arial"/>
          <w:szCs w:val="24"/>
        </w:rPr>
      </w:pPr>
    </w:p>
    <w:p w:rsidR="00C351C7" w:rsidRPr="000646DD" w:rsidRDefault="00455939" w:rsidP="000646DD">
      <w:pPr>
        <w:jc w:val="center"/>
        <w:outlineLvl w:val="0"/>
        <w:rPr>
          <w:rFonts w:ascii="Arial" w:hAnsi="Arial" w:cs="Arial"/>
          <w:szCs w:val="24"/>
        </w:rPr>
      </w:pPr>
      <w:r w:rsidRPr="000646DD">
        <w:rPr>
          <w:rFonts w:ascii="Arial" w:hAnsi="Arial" w:cs="Arial"/>
          <w:szCs w:val="24"/>
        </w:rPr>
        <w:t>СТРУКТУРА МУНИЦИПАЛЬНОЙ ПРОГРАММЫ</w:t>
      </w:r>
    </w:p>
    <w:p w:rsidR="00C351C7" w:rsidRPr="000646DD" w:rsidRDefault="00867FBA" w:rsidP="000646DD">
      <w:pPr>
        <w:jc w:val="center"/>
        <w:rPr>
          <w:rFonts w:ascii="Arial" w:hAnsi="Arial" w:cs="Arial"/>
          <w:szCs w:val="24"/>
        </w:rPr>
      </w:pPr>
      <w:r w:rsidRPr="000646DD">
        <w:rPr>
          <w:rFonts w:ascii="Arial" w:hAnsi="Arial" w:cs="Arial"/>
          <w:caps/>
          <w:szCs w:val="24"/>
        </w:rPr>
        <w:t xml:space="preserve">«переселение </w:t>
      </w:r>
      <w:r w:rsidR="00455939" w:rsidRPr="000646DD">
        <w:rPr>
          <w:rFonts w:ascii="Arial" w:hAnsi="Arial" w:cs="Arial"/>
          <w:caps/>
          <w:szCs w:val="24"/>
        </w:rPr>
        <w:t>граждан, проживающих на территории Байкальского муниципального образования, из аварийного жилищного фонда, признанного</w:t>
      </w:r>
      <w:r w:rsidR="006108DC" w:rsidRPr="000646DD">
        <w:rPr>
          <w:rFonts w:ascii="Arial" w:hAnsi="Arial" w:cs="Arial"/>
          <w:caps/>
          <w:szCs w:val="24"/>
        </w:rPr>
        <w:t xml:space="preserve"> таковым до 01 января 2017 года</w:t>
      </w:r>
      <w:r w:rsidR="00455939" w:rsidRPr="000646DD">
        <w:rPr>
          <w:rFonts w:ascii="Arial" w:hAnsi="Arial" w:cs="Arial"/>
          <w:caps/>
          <w:szCs w:val="24"/>
        </w:rPr>
        <w:t>»</w:t>
      </w:r>
      <w:r w:rsidR="0059007C" w:rsidRPr="000646DD">
        <w:rPr>
          <w:rFonts w:ascii="Arial" w:hAnsi="Arial" w:cs="Arial"/>
          <w:caps/>
          <w:szCs w:val="24"/>
        </w:rPr>
        <w:t xml:space="preserve"> на</w:t>
      </w:r>
      <w:r w:rsidR="005421BC" w:rsidRPr="000646DD">
        <w:rPr>
          <w:rFonts w:ascii="Arial" w:hAnsi="Arial" w:cs="Arial"/>
          <w:caps/>
          <w:szCs w:val="24"/>
        </w:rPr>
        <w:t xml:space="preserve"> 2026-2031 годы</w:t>
      </w:r>
    </w:p>
    <w:p w:rsidR="00C351C7" w:rsidRPr="000646DD" w:rsidRDefault="00C351C7" w:rsidP="000646DD">
      <w:pPr>
        <w:jc w:val="center"/>
        <w:outlineLvl w:val="0"/>
        <w:rPr>
          <w:rFonts w:ascii="Arial" w:hAnsi="Arial" w:cs="Arial"/>
          <w:szCs w:val="24"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2770"/>
        <w:gridCol w:w="1937"/>
        <w:gridCol w:w="4235"/>
        <w:gridCol w:w="3303"/>
      </w:tblGrid>
      <w:tr w:rsidR="00C351C7" w:rsidRPr="000646DD" w:rsidTr="003905B3">
        <w:trPr>
          <w:trHeight w:val="400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Ответственный за реализацию</w:t>
            </w:r>
          </w:p>
        </w:tc>
        <w:tc>
          <w:tcPr>
            <w:tcW w:w="1469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C351C7" w:rsidRPr="000646DD" w:rsidTr="003905B3">
        <w:trPr>
          <w:trHeight w:val="350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69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C351C7" w:rsidRPr="000646DD" w:rsidTr="000646DD">
        <w:trPr>
          <w:trHeight w:val="371"/>
        </w:trPr>
        <w:tc>
          <w:tcPr>
            <w:tcW w:w="5000" w:type="pct"/>
            <w:gridSpan w:val="5"/>
          </w:tcPr>
          <w:p w:rsidR="00C351C7" w:rsidRPr="000646DD" w:rsidRDefault="00753DAE" w:rsidP="000646D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Мун</w:t>
            </w:r>
            <w:r w:rsidR="00814042" w:rsidRPr="000646DD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ципальный проект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E4F16" w:rsidRPr="000646DD">
              <w:rPr>
                <w:rFonts w:ascii="Courier New" w:hAnsi="Courier New" w:cs="Courier New"/>
                <w:sz w:val="22"/>
                <w:szCs w:val="22"/>
              </w:rPr>
              <w:t>«Переселение граждан из непригодного жилищного фонда</w:t>
            </w:r>
            <w:r w:rsidR="00455939" w:rsidRPr="000646D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C351C7" w:rsidRPr="000646DD" w:rsidTr="003905B3">
        <w:trPr>
          <w:trHeight w:val="188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Выплата собственникам жилых помещений возмещения за изымаемые жилые помещения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 w:val="restar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Обеспечение жилищных прав собственника жилого помещения</w:t>
            </w: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C351C7" w:rsidRPr="000646DD" w:rsidTr="003905B3">
        <w:trPr>
          <w:trHeight w:val="690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1.2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Строительство домов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/>
          </w:tcPr>
          <w:p w:rsidR="00C351C7" w:rsidRPr="000646DD" w:rsidRDefault="00C351C7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C351C7" w:rsidRPr="000646DD" w:rsidTr="003905B3">
        <w:trPr>
          <w:trHeight w:val="188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1.3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лиц, не являющихся застройщиками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/>
          </w:tcPr>
          <w:p w:rsidR="00C351C7" w:rsidRPr="000646DD" w:rsidRDefault="00C351C7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C351C7" w:rsidRPr="000646DD" w:rsidTr="003905B3">
        <w:trPr>
          <w:trHeight w:val="188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1.4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застройщиков в строящихся домах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/>
          </w:tcPr>
          <w:p w:rsidR="00C351C7" w:rsidRPr="000646DD" w:rsidRDefault="00C351C7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C351C7" w:rsidRPr="000646DD" w:rsidTr="003905B3">
        <w:trPr>
          <w:trHeight w:val="188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1.5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 xml:space="preserve">Приобретение жилых помещений у застройщиков в 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lastRenderedPageBreak/>
              <w:t>домах введенных в эксплуатацию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lastRenderedPageBreak/>
              <w:t>ОУМИ</w:t>
            </w:r>
          </w:p>
        </w:tc>
        <w:tc>
          <w:tcPr>
            <w:tcW w:w="1469" w:type="pct"/>
            <w:vMerge/>
          </w:tcPr>
          <w:p w:rsidR="00C351C7" w:rsidRPr="000646DD" w:rsidRDefault="00C351C7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3905B3" w:rsidRPr="000646DD" w:rsidTr="003905B3">
        <w:trPr>
          <w:trHeight w:val="188"/>
        </w:trPr>
        <w:tc>
          <w:tcPr>
            <w:tcW w:w="5000" w:type="pct"/>
            <w:gridSpan w:val="5"/>
          </w:tcPr>
          <w:p w:rsidR="003905B3" w:rsidRPr="000646DD" w:rsidRDefault="003905B3" w:rsidP="003905B3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Муниципальный проект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«Жилье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3905B3" w:rsidRPr="000646DD" w:rsidTr="003905B3">
        <w:trPr>
          <w:trHeight w:val="188"/>
        </w:trPr>
        <w:tc>
          <w:tcPr>
            <w:tcW w:w="752" w:type="pct"/>
          </w:tcPr>
          <w:p w:rsidR="003905B3" w:rsidRPr="000646DD" w:rsidRDefault="003905B3" w:rsidP="003905B3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</w:t>
            </w:r>
            <w:r w:rsidR="0035017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61" w:type="pct"/>
          </w:tcPr>
          <w:p w:rsidR="003905B3" w:rsidRPr="000646DD" w:rsidRDefault="003905B3" w:rsidP="003905B3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Выплата собственникам жилых помещений возмещения за изымаемые жилые помещения</w:t>
            </w:r>
          </w:p>
        </w:tc>
        <w:tc>
          <w:tcPr>
            <w:tcW w:w="672" w:type="pct"/>
          </w:tcPr>
          <w:p w:rsidR="003905B3" w:rsidRPr="000646DD" w:rsidRDefault="003905B3" w:rsidP="003905B3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</w:tcPr>
          <w:p w:rsidR="003905B3" w:rsidRPr="000646DD" w:rsidRDefault="003905B3" w:rsidP="003905B3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Обеспечение жилищных прав собственника жилого помещения</w:t>
            </w:r>
          </w:p>
        </w:tc>
        <w:tc>
          <w:tcPr>
            <w:tcW w:w="1146" w:type="pct"/>
          </w:tcPr>
          <w:p w:rsidR="003905B3" w:rsidRPr="000646DD" w:rsidRDefault="00F55524" w:rsidP="003905B3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</w:tbl>
    <w:p w:rsidR="000646DD" w:rsidRPr="000646DD" w:rsidRDefault="000646DD">
      <w:pPr>
        <w:rPr>
          <w:rFonts w:ascii="Arial" w:hAnsi="Arial" w:cs="Arial"/>
        </w:rPr>
      </w:pPr>
    </w:p>
    <w:p w:rsidR="000646DD" w:rsidRPr="00BA5B8F" w:rsidRDefault="000646DD" w:rsidP="000646DD">
      <w:pPr>
        <w:jc w:val="right"/>
        <w:rPr>
          <w:rFonts w:ascii="Courier New" w:hAnsi="Courier New" w:cs="Courier New"/>
        </w:rPr>
      </w:pPr>
      <w:r w:rsidRPr="00BA5B8F">
        <w:rPr>
          <w:rFonts w:ascii="Courier New" w:hAnsi="Courier New" w:cs="Courier New"/>
          <w:color w:val="000000"/>
          <w:sz w:val="22"/>
          <w:szCs w:val="22"/>
        </w:rPr>
        <w:t>Таблица 4</w:t>
      </w:r>
    </w:p>
    <w:p w:rsidR="000646DD" w:rsidRPr="000646DD" w:rsidRDefault="000646DD" w:rsidP="000646DD">
      <w:pPr>
        <w:jc w:val="center"/>
        <w:rPr>
          <w:rFonts w:ascii="Arial" w:hAnsi="Arial" w:cs="Arial"/>
          <w:szCs w:val="24"/>
        </w:rPr>
      </w:pPr>
    </w:p>
    <w:p w:rsidR="000646DD" w:rsidRPr="000646DD" w:rsidRDefault="000646DD" w:rsidP="000646DD">
      <w:pPr>
        <w:jc w:val="center"/>
        <w:outlineLvl w:val="0"/>
        <w:rPr>
          <w:rFonts w:ascii="Arial" w:hAnsi="Arial" w:cs="Arial"/>
          <w:szCs w:val="24"/>
        </w:rPr>
      </w:pPr>
      <w:r w:rsidRPr="000646DD">
        <w:rPr>
          <w:rFonts w:ascii="Arial" w:hAnsi="Arial" w:cs="Arial"/>
          <w:color w:val="000000"/>
          <w:szCs w:val="24"/>
        </w:rPr>
        <w:t xml:space="preserve">ФИНАНСОВОЕ ОБЕСПЕЧЕНИЕ РЕАЛИЗАЦИИ </w:t>
      </w:r>
      <w:r w:rsidRPr="000646DD">
        <w:rPr>
          <w:rFonts w:ascii="Arial" w:hAnsi="Arial" w:cs="Arial"/>
          <w:szCs w:val="24"/>
        </w:rPr>
        <w:t>МУНИЦИПАЛЬНОЙ ПРОГРАММЫ</w:t>
      </w:r>
    </w:p>
    <w:p w:rsidR="000646DD" w:rsidRPr="000646DD" w:rsidRDefault="000646DD" w:rsidP="000646DD">
      <w:pPr>
        <w:jc w:val="center"/>
        <w:rPr>
          <w:rFonts w:ascii="Arial" w:hAnsi="Arial" w:cs="Arial"/>
          <w:caps/>
          <w:szCs w:val="24"/>
        </w:rPr>
      </w:pPr>
      <w:r w:rsidRPr="000646DD">
        <w:rPr>
          <w:rFonts w:ascii="Arial" w:hAnsi="Arial" w:cs="Arial"/>
          <w:caps/>
          <w:szCs w:val="24"/>
        </w:rPr>
        <w:t>«переселениеиграждан, проживающих на территории Байкальского муниципального образования, из аварийного жилищного фонда, признанного таковым до 01 января 2017 года», в 2026-2031 годы</w:t>
      </w:r>
    </w:p>
    <w:p w:rsidR="000646DD" w:rsidRPr="000646DD" w:rsidRDefault="000646DD" w:rsidP="000646DD">
      <w:pPr>
        <w:jc w:val="center"/>
        <w:rPr>
          <w:rFonts w:ascii="Arial" w:hAnsi="Arial"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1892"/>
        <w:gridCol w:w="860"/>
        <w:gridCol w:w="2022"/>
        <w:gridCol w:w="1764"/>
        <w:gridCol w:w="1635"/>
        <w:gridCol w:w="1764"/>
        <w:gridCol w:w="733"/>
        <w:gridCol w:w="733"/>
        <w:gridCol w:w="733"/>
        <w:gridCol w:w="1764"/>
      </w:tblGrid>
      <w:tr w:rsidR="000646DD" w:rsidRPr="00BA5B8F" w:rsidTr="005D4BAA">
        <w:trPr>
          <w:trHeight w:val="300"/>
        </w:trPr>
        <w:tc>
          <w:tcPr>
            <w:tcW w:w="264" w:type="pct"/>
            <w:vMerge w:val="restar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МП, СЭ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ОИ, Уч*</w:t>
            </w:r>
          </w:p>
        </w:tc>
        <w:tc>
          <w:tcPr>
            <w:tcW w:w="731" w:type="pct"/>
            <w:vMerge w:val="restar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925" w:type="pct"/>
            <w:gridSpan w:val="7"/>
            <w:shd w:val="clear" w:color="auto" w:fill="auto"/>
            <w:vAlign w:val="center"/>
          </w:tcPr>
          <w:p w:rsidR="00C351C7" w:rsidRPr="00BA5B8F" w:rsidRDefault="00597CAF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</w:t>
            </w:r>
            <w:r w:rsidR="00455939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руб.), годы</w:t>
            </w:r>
          </w:p>
        </w:tc>
      </w:tr>
      <w:tr w:rsidR="000646DD" w:rsidRPr="00BA5B8F" w:rsidTr="005D4BAA">
        <w:trPr>
          <w:trHeight w:val="775"/>
        </w:trPr>
        <w:tc>
          <w:tcPr>
            <w:tcW w:w="264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 по годам</w:t>
            </w:r>
          </w:p>
        </w:tc>
      </w:tr>
      <w:tr w:rsidR="000646DD" w:rsidRPr="00BA5B8F" w:rsidTr="005D4BAA">
        <w:trPr>
          <w:trHeight w:val="465"/>
        </w:trPr>
        <w:tc>
          <w:tcPr>
            <w:tcW w:w="264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</w:tr>
      <w:tr w:rsidR="000646DD" w:rsidRPr="00BA5B8F" w:rsidTr="005D4BAA">
        <w:trPr>
          <w:trHeight w:val="480"/>
        </w:trPr>
        <w:tc>
          <w:tcPr>
            <w:tcW w:w="985" w:type="pct"/>
            <w:gridSpan w:val="2"/>
            <w:vMerge w:val="restart"/>
            <w:shd w:val="clear" w:color="auto" w:fill="auto"/>
            <w:vAlign w:val="center"/>
          </w:tcPr>
          <w:p w:rsidR="00C351C7" w:rsidRPr="00BA5B8F" w:rsidRDefault="00494CD3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aps/>
                <w:sz w:val="22"/>
                <w:szCs w:val="22"/>
              </w:rPr>
              <w:t xml:space="preserve">переселение </w:t>
            </w:r>
            <w:r w:rsidR="00455939" w:rsidRPr="00BA5B8F">
              <w:rPr>
                <w:rFonts w:ascii="Courier New" w:hAnsi="Courier New" w:cs="Courier New"/>
                <w:caps/>
                <w:sz w:val="22"/>
                <w:szCs w:val="22"/>
              </w:rPr>
              <w:t>граждан, проживающих на территории Байкальского муниципального образования, из аварийного жилищного фонда, признанного таковым до 01 января 2017 года»</w:t>
            </w:r>
            <w:r w:rsidR="00B318F7">
              <w:rPr>
                <w:rFonts w:ascii="Courier New" w:hAnsi="Courier New" w:cs="Courier New"/>
                <w:caps/>
                <w:sz w:val="22"/>
                <w:szCs w:val="22"/>
              </w:rPr>
              <w:t xml:space="preserve"> </w:t>
            </w:r>
            <w:r w:rsidR="00AF76A3" w:rsidRPr="00BA5B8F">
              <w:rPr>
                <w:rFonts w:ascii="Courier New" w:hAnsi="Courier New" w:cs="Courier New"/>
                <w:caps/>
                <w:sz w:val="22"/>
                <w:szCs w:val="22"/>
              </w:rPr>
              <w:t>на</w:t>
            </w:r>
            <w:r w:rsidR="00B318F7">
              <w:rPr>
                <w:rFonts w:ascii="Courier New" w:hAnsi="Courier New" w:cs="Courier New"/>
                <w:caps/>
                <w:sz w:val="22"/>
                <w:szCs w:val="22"/>
              </w:rPr>
              <w:t xml:space="preserve"> </w:t>
            </w:r>
            <w:r w:rsidR="00D41176" w:rsidRPr="00BA5B8F">
              <w:rPr>
                <w:rFonts w:ascii="Courier New" w:hAnsi="Courier New" w:cs="Courier New"/>
                <w:caps/>
                <w:sz w:val="22"/>
                <w:szCs w:val="22"/>
              </w:rPr>
              <w:t>2026-2031 годы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  <w:shd w:val="clear" w:color="auto" w:fill="FFFF00"/>
              </w:rPr>
            </w:pPr>
            <w:r w:rsidRPr="00BA5B8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BA5B8F" w:rsidRDefault="00597CAF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122693</w:t>
            </w:r>
            <w:r w:rsidR="00932FAB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225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BA5B8F" w:rsidRDefault="00597CAF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59568</w:t>
            </w:r>
            <w:r w:rsidR="00964A32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BA5B8F" w:rsidRDefault="00597CAF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116919</w:t>
            </w:r>
            <w:r w:rsidR="00C973A6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BA5B8F" w:rsidRDefault="00597CAF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sz w:val="22"/>
                <w:szCs w:val="22"/>
              </w:rPr>
              <w:t>299180</w:t>
            </w:r>
            <w:r w:rsidR="00932FAB" w:rsidRPr="00BA5B8F">
              <w:rPr>
                <w:rFonts w:ascii="Courier New" w:hAnsi="Courier New" w:cs="Courier New"/>
                <w:sz w:val="22"/>
                <w:szCs w:val="22"/>
              </w:rPr>
              <w:t>425</w:t>
            </w:r>
            <w:r w:rsidRPr="00BA5B8F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</w:tr>
      <w:tr w:rsidR="000646DD" w:rsidRPr="00BA5B8F" w:rsidTr="005D4BAA">
        <w:trPr>
          <w:trHeight w:val="480"/>
        </w:trPr>
        <w:tc>
          <w:tcPr>
            <w:tcW w:w="985" w:type="pct"/>
            <w:gridSpan w:val="2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(ФБ)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BA5B8F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BA5B8F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BA5B8F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BA5B8F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BA5B8F" w:rsidRDefault="004A4C0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</w:tr>
      <w:tr w:rsidR="000646DD" w:rsidRPr="00BA5B8F" w:rsidTr="005D4BAA">
        <w:trPr>
          <w:trHeight w:val="480"/>
        </w:trPr>
        <w:tc>
          <w:tcPr>
            <w:tcW w:w="985" w:type="pct"/>
            <w:gridSpan w:val="2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субъекта Российской Федерации (ИО)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BA5B8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114381</w:t>
            </w:r>
            <w:r w:rsidR="00013D66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BA5B8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57781</w:t>
            </w:r>
            <w:r w:rsidR="00455939"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100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BA5B8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113411</w:t>
            </w:r>
            <w:r w:rsidR="00455939"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500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BA5B8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285574</w:t>
            </w:r>
            <w:r w:rsidR="00013D66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200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0646DD" w:rsidRPr="00BA5B8F" w:rsidTr="005D4BAA">
        <w:trPr>
          <w:trHeight w:val="480"/>
        </w:trPr>
        <w:tc>
          <w:tcPr>
            <w:tcW w:w="985" w:type="pct"/>
            <w:gridSpan w:val="2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Бюджет Байкальского муниципального образования 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BA5B8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8311</w:t>
            </w:r>
            <w:r w:rsidR="004E6289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625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BA5B8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1787</w:t>
            </w:r>
            <w:r w:rsidR="00964A32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BA5B8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3507</w:t>
            </w:r>
            <w:r w:rsidR="00C973A6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BA5B8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13606</w:t>
            </w:r>
            <w:r w:rsidR="00C973A6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225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0646DD" w:rsidRPr="00BA5B8F" w:rsidTr="005D4BAA">
        <w:trPr>
          <w:trHeight w:val="585"/>
        </w:trPr>
        <w:tc>
          <w:tcPr>
            <w:tcW w:w="985" w:type="pct"/>
            <w:gridSpan w:val="2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BA5B8F" w:rsidRDefault="004A4C0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</w:tr>
      <w:tr w:rsidR="000646DD" w:rsidRPr="00BA5B8F" w:rsidTr="005D4BAA">
        <w:trPr>
          <w:trHeight w:val="315"/>
        </w:trPr>
        <w:tc>
          <w:tcPr>
            <w:tcW w:w="264" w:type="pct"/>
            <w:vMerge w:val="restart"/>
            <w:shd w:val="clear" w:color="auto" w:fill="auto"/>
            <w:vAlign w:val="center"/>
          </w:tcPr>
          <w:p w:rsidR="00664A5B" w:rsidRPr="00BA5B8F" w:rsidRDefault="00664A5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1.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</w:tcPr>
          <w:p w:rsidR="00664A5B" w:rsidRPr="00BA5B8F" w:rsidRDefault="00664A5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Муниципальный проект 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"Переселение граждан из непригодного жилищного фонда"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664A5B" w:rsidRPr="00BA5B8F" w:rsidRDefault="00664A5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ОУМИ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64A5B" w:rsidRPr="00BA5B8F" w:rsidRDefault="00664A5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664A5B" w:rsidRPr="00BA5B8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3545</w:t>
            </w:r>
            <w:r w:rsidR="005D4BAA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725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00</w:t>
            </w:r>
            <w:r w:rsidR="003A29D9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664A5B" w:rsidRPr="00BA5B8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59568</w:t>
            </w:r>
            <w:r w:rsidR="00664A5B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664A5B" w:rsidRPr="00BA5B8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116919</w:t>
            </w:r>
            <w:r w:rsidR="00664A5B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664A5B" w:rsidRPr="00BA5B8F" w:rsidRDefault="005D4BA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664A5B" w:rsidRPr="00BA5B8F" w:rsidRDefault="005D4BA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664A5B" w:rsidRPr="00BA5B8F" w:rsidRDefault="005D4BA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664A5B" w:rsidRPr="00BA5B8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180032</w:t>
            </w:r>
            <w:r w:rsidR="000C7D7C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925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0646DD" w:rsidRPr="00BA5B8F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субъекта Российской Федерации (ИО)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BA5B8F" w:rsidRDefault="00C31678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  <w:r w:rsidR="00455939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BA5B8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57781</w:t>
            </w:r>
            <w:r w:rsidR="00455939"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100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BA5B8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113411</w:t>
            </w:r>
            <w:r w:rsidR="00455939"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500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BA5B8F" w:rsidRDefault="00D22828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171192</w:t>
            </w:r>
            <w:r w:rsidR="00455939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="003A29D9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0646DD" w:rsidRPr="00BA5B8F" w:rsidTr="005D4BAA">
        <w:trPr>
          <w:trHeight w:val="510"/>
        </w:trPr>
        <w:tc>
          <w:tcPr>
            <w:tcW w:w="264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BA5B8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3545</w:t>
            </w:r>
            <w:r w:rsidR="005D4BAA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725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BA5B8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1787</w:t>
            </w:r>
            <w:r w:rsidR="009C44FD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BA5B8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3507</w:t>
            </w:r>
            <w:r w:rsidR="00C973A6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BA5B8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8840</w:t>
            </w:r>
            <w:r w:rsidR="005D4BAA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325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0646DD" w:rsidRPr="00BA5B8F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BA5B8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BA5B8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BA5B8F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BA5B8F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BA5B8F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BA5B8F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BA5B8F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BA5B8F" w:rsidRDefault="004A4C0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</w:tr>
      <w:tr w:rsidR="005D4BAA" w:rsidRPr="00BA5B8F" w:rsidTr="005D4BAA">
        <w:trPr>
          <w:trHeight w:val="315"/>
        </w:trPr>
        <w:tc>
          <w:tcPr>
            <w:tcW w:w="264" w:type="pct"/>
            <w:vMerge w:val="restart"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2.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Муниципальный проект "Жилье"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D4BAA" w:rsidRPr="00BA5B8F" w:rsidRDefault="003F7376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119147500,00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D4BAA" w:rsidRPr="00BA5B8F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D4BAA" w:rsidRPr="00BA5B8F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BA5B8F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5D4BAA" w:rsidRPr="00BA5B8F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BA5B8F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D4BAA" w:rsidRPr="00BA5B8F" w:rsidRDefault="00671D25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119147</w:t>
            </w:r>
            <w:r w:rsidR="001C6499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500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5D4BAA" w:rsidRPr="00BA5B8F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субъекта Российской Федерации (ИО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D4BAA" w:rsidRPr="00BA5B8F" w:rsidRDefault="00671D25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114381</w:t>
            </w:r>
            <w:r w:rsidR="001C6499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D4BAA" w:rsidRPr="00BA5B8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D4BAA" w:rsidRPr="00BA5B8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BA5B8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5D4BAA" w:rsidRPr="00BA5B8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BA5B8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D4BAA" w:rsidRPr="00BA5B8F" w:rsidRDefault="00671D25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114381</w:t>
            </w:r>
            <w:r w:rsidR="001C6499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5D4BAA" w:rsidRPr="00BA5B8F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D4BAA" w:rsidRPr="00BA5B8F" w:rsidRDefault="00671D25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4765</w:t>
            </w:r>
            <w:r w:rsidR="005D4BAA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900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D4BAA" w:rsidRPr="00BA5B8F" w:rsidRDefault="00671D25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4765</w:t>
            </w:r>
            <w:r w:rsidR="005D4BAA"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900</w:t>
            </w: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5D4BAA" w:rsidRPr="00BA5B8F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5D4BAA" w:rsidRPr="00BA5B8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D4BAA" w:rsidRPr="00BA5B8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D4BAA" w:rsidRPr="00BA5B8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D4BAA" w:rsidRPr="00BA5B8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BA5B8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5D4BAA" w:rsidRPr="00BA5B8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BA5B8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D4BAA" w:rsidRPr="00BA5B8F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A5B8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</w:tr>
    </w:tbl>
    <w:p w:rsidR="00664A5B" w:rsidRPr="000646DD" w:rsidRDefault="00664A5B" w:rsidP="000646DD">
      <w:pPr>
        <w:ind w:firstLine="709"/>
        <w:outlineLvl w:val="0"/>
        <w:rPr>
          <w:rFonts w:ascii="Arial" w:hAnsi="Arial" w:cs="Arial"/>
        </w:rPr>
      </w:pPr>
    </w:p>
    <w:p w:rsidR="00C351C7" w:rsidRPr="000646DD" w:rsidRDefault="006108DC">
      <w:pPr>
        <w:ind w:firstLine="709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Таблица</w:t>
      </w:r>
      <w:r w:rsidR="00D51E97">
        <w:rPr>
          <w:rFonts w:ascii="Courier New" w:hAnsi="Courier New" w:cs="Courier New"/>
          <w:sz w:val="22"/>
          <w:szCs w:val="22"/>
        </w:rPr>
        <w:t xml:space="preserve"> № 1</w:t>
      </w:r>
    </w:p>
    <w:p w:rsidR="00C351C7" w:rsidRPr="000646DD" w:rsidRDefault="00455939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к муниципальной программе</w:t>
      </w:r>
    </w:p>
    <w:p w:rsidR="00BA5B8F" w:rsidRDefault="000646DD">
      <w:pPr>
        <w:ind w:firstLine="709"/>
        <w:jc w:val="right"/>
        <w:rPr>
          <w:rFonts w:ascii="Courier New" w:hAnsi="Courier New" w:cs="Courier New"/>
          <w:caps/>
          <w:sz w:val="22"/>
          <w:szCs w:val="22"/>
        </w:rPr>
      </w:pPr>
      <w:r>
        <w:rPr>
          <w:rFonts w:ascii="Courier New" w:hAnsi="Courier New" w:cs="Courier New"/>
          <w:caps/>
          <w:sz w:val="22"/>
          <w:szCs w:val="22"/>
        </w:rPr>
        <w:t>«</w:t>
      </w:r>
      <w:r w:rsidR="00FB2906" w:rsidRPr="000646DD">
        <w:rPr>
          <w:rFonts w:ascii="Courier New" w:hAnsi="Courier New" w:cs="Courier New"/>
          <w:caps/>
          <w:sz w:val="22"/>
          <w:szCs w:val="22"/>
        </w:rPr>
        <w:t xml:space="preserve">переселение </w:t>
      </w:r>
      <w:r w:rsidR="00455939" w:rsidRPr="000646DD">
        <w:rPr>
          <w:rFonts w:ascii="Courier New" w:hAnsi="Courier New" w:cs="Courier New"/>
          <w:caps/>
          <w:sz w:val="22"/>
          <w:szCs w:val="22"/>
        </w:rPr>
        <w:t>граждан, проживающих</w:t>
      </w:r>
    </w:p>
    <w:p w:rsidR="00BA5B8F" w:rsidRDefault="00455939">
      <w:pPr>
        <w:ind w:firstLine="709"/>
        <w:jc w:val="right"/>
        <w:rPr>
          <w:rFonts w:ascii="Courier New" w:hAnsi="Courier New" w:cs="Courier New"/>
          <w:caps/>
          <w:sz w:val="22"/>
          <w:szCs w:val="22"/>
        </w:rPr>
      </w:pPr>
      <w:r w:rsidRPr="000646DD">
        <w:rPr>
          <w:rFonts w:ascii="Courier New" w:hAnsi="Courier New" w:cs="Courier New"/>
          <w:caps/>
          <w:sz w:val="22"/>
          <w:szCs w:val="22"/>
        </w:rPr>
        <w:t>на территории Байкальского муниципального образования,</w:t>
      </w:r>
    </w:p>
    <w:p w:rsidR="00BA5B8F" w:rsidRDefault="00455939">
      <w:pPr>
        <w:ind w:firstLine="709"/>
        <w:jc w:val="right"/>
        <w:rPr>
          <w:rFonts w:ascii="Courier New" w:hAnsi="Courier New" w:cs="Courier New"/>
          <w:caps/>
          <w:sz w:val="22"/>
          <w:szCs w:val="22"/>
        </w:rPr>
      </w:pPr>
      <w:r w:rsidRPr="000646DD">
        <w:rPr>
          <w:rFonts w:ascii="Courier New" w:hAnsi="Courier New" w:cs="Courier New"/>
          <w:caps/>
          <w:sz w:val="22"/>
          <w:szCs w:val="22"/>
        </w:rPr>
        <w:t>из аварийного жилищного фонда,</w:t>
      </w:r>
    </w:p>
    <w:p w:rsidR="00BA5B8F" w:rsidRDefault="00455939">
      <w:pPr>
        <w:ind w:firstLine="709"/>
        <w:jc w:val="right"/>
        <w:rPr>
          <w:rFonts w:ascii="Courier New" w:hAnsi="Courier New" w:cs="Courier New"/>
          <w:caps/>
          <w:sz w:val="22"/>
          <w:szCs w:val="22"/>
        </w:rPr>
      </w:pPr>
      <w:r w:rsidRPr="000646DD">
        <w:rPr>
          <w:rFonts w:ascii="Courier New" w:hAnsi="Courier New" w:cs="Courier New"/>
          <w:caps/>
          <w:sz w:val="22"/>
          <w:szCs w:val="22"/>
        </w:rPr>
        <w:t>признанного</w:t>
      </w:r>
      <w:r w:rsidR="006108DC" w:rsidRPr="000646DD">
        <w:rPr>
          <w:rFonts w:ascii="Courier New" w:hAnsi="Courier New" w:cs="Courier New"/>
          <w:caps/>
          <w:sz w:val="22"/>
          <w:szCs w:val="22"/>
        </w:rPr>
        <w:t xml:space="preserve"> таковым до 01 января 2017 года</w:t>
      </w:r>
      <w:r w:rsidRPr="000646DD">
        <w:rPr>
          <w:rFonts w:ascii="Courier New" w:hAnsi="Courier New" w:cs="Courier New"/>
          <w:caps/>
          <w:sz w:val="22"/>
          <w:szCs w:val="22"/>
        </w:rPr>
        <w:t>»</w:t>
      </w:r>
    </w:p>
    <w:p w:rsidR="00C351C7" w:rsidRPr="000646DD" w:rsidRDefault="00711C13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caps/>
          <w:sz w:val="22"/>
          <w:szCs w:val="22"/>
        </w:rPr>
        <w:t>на</w:t>
      </w:r>
      <w:r w:rsidR="008E6ADC" w:rsidRPr="000646DD">
        <w:rPr>
          <w:rFonts w:ascii="Courier New" w:hAnsi="Courier New" w:cs="Courier New"/>
          <w:caps/>
          <w:sz w:val="22"/>
          <w:szCs w:val="22"/>
        </w:rPr>
        <w:t xml:space="preserve"> 2026-2031 годы</w:t>
      </w:r>
      <w:r w:rsidR="000646DD">
        <w:rPr>
          <w:rFonts w:ascii="Courier New" w:hAnsi="Courier New" w:cs="Courier New"/>
          <w:caps/>
          <w:sz w:val="22"/>
          <w:szCs w:val="22"/>
        </w:rPr>
        <w:t>»</w:t>
      </w:r>
    </w:p>
    <w:p w:rsidR="00C351C7" w:rsidRPr="00003612" w:rsidRDefault="00C351C7">
      <w:pPr>
        <w:ind w:firstLine="709"/>
        <w:jc w:val="both"/>
        <w:rPr>
          <w:rFonts w:ascii="Arial" w:hAnsi="Arial" w:cs="Arial"/>
          <w:szCs w:val="24"/>
        </w:rPr>
      </w:pPr>
    </w:p>
    <w:p w:rsidR="00C351C7" w:rsidRPr="00BA5B8F" w:rsidRDefault="00BA5B8F" w:rsidP="00BA5B8F">
      <w:pPr>
        <w:pStyle w:val="ConsPlusNormal"/>
        <w:jc w:val="center"/>
        <w:outlineLvl w:val="0"/>
        <w:rPr>
          <w:rFonts w:cs="Arial"/>
          <w:b/>
          <w:sz w:val="24"/>
          <w:szCs w:val="24"/>
        </w:rPr>
      </w:pPr>
      <w:r w:rsidRPr="00BA5B8F">
        <w:rPr>
          <w:rFonts w:cs="Arial"/>
          <w:b/>
          <w:sz w:val="24"/>
          <w:szCs w:val="24"/>
        </w:rPr>
        <w:t>ПАСПОРТ</w:t>
      </w:r>
    </w:p>
    <w:p w:rsidR="00C351C7" w:rsidRPr="00BA5B8F" w:rsidRDefault="00BA5B8F" w:rsidP="00BA5B8F">
      <w:pPr>
        <w:pStyle w:val="ConsPlusNormal"/>
        <w:jc w:val="center"/>
        <w:outlineLvl w:val="0"/>
        <w:rPr>
          <w:rFonts w:cs="Arial"/>
          <w:b/>
          <w:sz w:val="24"/>
          <w:szCs w:val="24"/>
        </w:rPr>
      </w:pPr>
      <w:r w:rsidRPr="00BA5B8F">
        <w:rPr>
          <w:rFonts w:cs="Arial"/>
          <w:b/>
          <w:sz w:val="24"/>
          <w:szCs w:val="24"/>
        </w:rPr>
        <w:t xml:space="preserve">МУНИЦИПАЛЬНОГО ПРОЕКТА «ПЕРЕСЕЛЕНИЕ ГРАЖДАН </w:t>
      </w:r>
      <w:r>
        <w:rPr>
          <w:rFonts w:cs="Arial"/>
          <w:b/>
          <w:sz w:val="24"/>
          <w:szCs w:val="24"/>
        </w:rPr>
        <w:t>ИЗ НЕПРИГОДНОГО ЖИЛИЩНОГО ФОНДА»</w:t>
      </w:r>
    </w:p>
    <w:p w:rsidR="000646DD" w:rsidRPr="00003612" w:rsidRDefault="000646DD">
      <w:pPr>
        <w:pStyle w:val="ConsPlusNormal"/>
        <w:jc w:val="center"/>
        <w:outlineLvl w:val="0"/>
        <w:rPr>
          <w:rFonts w:cs="Arial"/>
          <w:sz w:val="24"/>
          <w:szCs w:val="24"/>
        </w:rPr>
      </w:pPr>
    </w:p>
    <w:p w:rsidR="00003612" w:rsidRDefault="00003612" w:rsidP="00003612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Таблица 1</w:t>
      </w:r>
    </w:p>
    <w:p w:rsidR="00003612" w:rsidRDefault="00003612" w:rsidP="00003612">
      <w:pPr>
        <w:pStyle w:val="ConsPlusNormal"/>
        <w:jc w:val="center"/>
        <w:outlineLvl w:val="0"/>
        <w:rPr>
          <w:rFonts w:cs="Arial"/>
          <w:sz w:val="24"/>
          <w:szCs w:val="24"/>
        </w:rPr>
      </w:pPr>
    </w:p>
    <w:p w:rsidR="00C351C7" w:rsidRPr="00003612" w:rsidRDefault="00455939" w:rsidP="00003612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003612">
        <w:rPr>
          <w:rFonts w:cs="Arial"/>
          <w:sz w:val="24"/>
          <w:szCs w:val="24"/>
        </w:rPr>
        <w:t>Общие положения</w:t>
      </w:r>
    </w:p>
    <w:p w:rsidR="00C351C7" w:rsidRPr="00003612" w:rsidRDefault="00C351C7">
      <w:pPr>
        <w:pStyle w:val="ConsPlusNormal"/>
        <w:jc w:val="both"/>
        <w:rPr>
          <w:rFonts w:cs="Arial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6"/>
        <w:gridCol w:w="7105"/>
      </w:tblGrid>
      <w:tr w:rsidR="00C351C7" w:rsidRPr="00003612" w:rsidTr="00003612">
        <w:trPr>
          <w:trHeight w:val="617"/>
          <w:jc w:val="center"/>
        </w:trPr>
        <w:tc>
          <w:tcPr>
            <w:tcW w:w="2535" w:type="pct"/>
          </w:tcPr>
          <w:p w:rsidR="00C351C7" w:rsidRPr="00003612" w:rsidRDefault="00455939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465" w:type="pct"/>
          </w:tcPr>
          <w:p w:rsidR="00C351C7" w:rsidRPr="00003612" w:rsidRDefault="00455939" w:rsidP="006108D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«Переселение граждан, проживающих на территории Байкальского муниципального образования, из </w:t>
            </w:r>
            <w:r w:rsidRPr="00003612">
              <w:rPr>
                <w:rFonts w:ascii="Courier New" w:hAnsi="Courier New" w:cs="Courier New"/>
                <w:sz w:val="22"/>
                <w:szCs w:val="22"/>
              </w:rPr>
              <w:lastRenderedPageBreak/>
              <w:t>аварийного жилищного фонда, признанного т</w:t>
            </w:r>
            <w:r w:rsidR="00003612">
              <w:rPr>
                <w:rFonts w:ascii="Courier New" w:hAnsi="Courier New" w:cs="Courier New"/>
                <w:sz w:val="22"/>
                <w:szCs w:val="22"/>
              </w:rPr>
              <w:t xml:space="preserve">аковым до 01 января 2017 года" </w:t>
            </w:r>
            <w:r w:rsidR="00D050F9" w:rsidRPr="00003612">
              <w:rPr>
                <w:rFonts w:ascii="Courier New" w:hAnsi="Courier New" w:cs="Courier New"/>
                <w:sz w:val="22"/>
                <w:szCs w:val="22"/>
              </w:rPr>
              <w:t xml:space="preserve">на </w:t>
            </w:r>
            <w:r w:rsidR="008E6ADC" w:rsidRPr="00003612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  <w:tr w:rsidR="00C351C7" w:rsidRPr="00003612" w:rsidTr="00003612">
        <w:trPr>
          <w:trHeight w:val="13"/>
          <w:jc w:val="center"/>
        </w:trPr>
        <w:tc>
          <w:tcPr>
            <w:tcW w:w="2535" w:type="pct"/>
          </w:tcPr>
          <w:p w:rsidR="00C351C7" w:rsidRPr="00003612" w:rsidRDefault="00003612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Основной исполнитель</w:t>
            </w:r>
          </w:p>
        </w:tc>
        <w:tc>
          <w:tcPr>
            <w:tcW w:w="2465" w:type="pct"/>
          </w:tcPr>
          <w:p w:rsidR="00C351C7" w:rsidRPr="00003612" w:rsidRDefault="00FB1A7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Администрация Б</w:t>
            </w:r>
            <w:r w:rsidR="00A94FD2" w:rsidRPr="00003612">
              <w:rPr>
                <w:rFonts w:ascii="Courier New" w:hAnsi="Courier New" w:cs="Courier New"/>
                <w:sz w:val="22"/>
                <w:szCs w:val="22"/>
              </w:rPr>
              <w:t>айкальского муниципального образования</w:t>
            </w:r>
          </w:p>
        </w:tc>
      </w:tr>
      <w:tr w:rsidR="00C351C7" w:rsidRPr="00003612" w:rsidTr="00003612">
        <w:trPr>
          <w:trHeight w:val="13"/>
          <w:jc w:val="center"/>
        </w:trPr>
        <w:tc>
          <w:tcPr>
            <w:tcW w:w="2535" w:type="pct"/>
          </w:tcPr>
          <w:p w:rsidR="00C351C7" w:rsidRPr="00003612" w:rsidRDefault="00FB1A7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Соисполнит</w:t>
            </w:r>
            <w:r w:rsidR="00003612">
              <w:rPr>
                <w:rFonts w:ascii="Courier New" w:hAnsi="Courier New" w:cs="Courier New"/>
                <w:sz w:val="22"/>
                <w:szCs w:val="22"/>
              </w:rPr>
              <w:t>ель</w:t>
            </w:r>
          </w:p>
        </w:tc>
        <w:tc>
          <w:tcPr>
            <w:tcW w:w="2465" w:type="pct"/>
          </w:tcPr>
          <w:p w:rsidR="00C351C7" w:rsidRPr="00003612" w:rsidRDefault="00455939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Отдел по управлению муниципальным имуществом (далее - ОУМИ) администрации БГП</w:t>
            </w:r>
          </w:p>
        </w:tc>
      </w:tr>
      <w:tr w:rsidR="00C351C7" w:rsidRPr="00003612" w:rsidTr="00003612">
        <w:trPr>
          <w:jc w:val="center"/>
        </w:trPr>
        <w:tc>
          <w:tcPr>
            <w:tcW w:w="2535" w:type="pct"/>
          </w:tcPr>
          <w:p w:rsidR="00C351C7" w:rsidRPr="00003612" w:rsidRDefault="00FB1A70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Период реализации</w:t>
            </w:r>
          </w:p>
        </w:tc>
        <w:tc>
          <w:tcPr>
            <w:tcW w:w="2465" w:type="pct"/>
          </w:tcPr>
          <w:p w:rsidR="00C351C7" w:rsidRPr="00003612" w:rsidRDefault="00455939">
            <w:pPr>
              <w:widowControl w:val="0"/>
              <w:ind w:firstLine="720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</w:tbl>
    <w:p w:rsidR="00BA5B8F" w:rsidRPr="00BA5B8F" w:rsidRDefault="00BA5B8F" w:rsidP="00BA5B8F">
      <w:pPr>
        <w:ind w:hanging="993"/>
        <w:jc w:val="center"/>
        <w:outlineLvl w:val="1"/>
        <w:rPr>
          <w:rFonts w:ascii="Arial" w:hAnsi="Arial" w:cs="Arial"/>
          <w:szCs w:val="24"/>
        </w:rPr>
      </w:pPr>
    </w:p>
    <w:p w:rsidR="00715609" w:rsidRPr="00003612" w:rsidRDefault="00715609" w:rsidP="00003612">
      <w:pPr>
        <w:ind w:hanging="993"/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2</w:t>
      </w:r>
    </w:p>
    <w:p w:rsidR="00EE08B8" w:rsidRDefault="00EE08B8" w:rsidP="00715609">
      <w:pPr>
        <w:ind w:hanging="993"/>
        <w:jc w:val="center"/>
        <w:outlineLvl w:val="1"/>
        <w:rPr>
          <w:rFonts w:ascii="Arial" w:hAnsi="Arial" w:cs="Arial"/>
        </w:rPr>
      </w:pPr>
    </w:p>
    <w:p w:rsidR="00EE08B8" w:rsidRPr="00BA5B8F" w:rsidRDefault="00EE08B8" w:rsidP="00EE08B8">
      <w:pPr>
        <w:ind w:hanging="993"/>
        <w:jc w:val="center"/>
        <w:outlineLvl w:val="1"/>
        <w:rPr>
          <w:rFonts w:ascii="Arial" w:hAnsi="Arial" w:cs="Arial"/>
          <w:szCs w:val="24"/>
        </w:rPr>
      </w:pPr>
      <w:r w:rsidRPr="00BA5B8F">
        <w:rPr>
          <w:rFonts w:ascii="Arial" w:hAnsi="Arial" w:cs="Arial"/>
          <w:szCs w:val="24"/>
        </w:rPr>
        <w:t xml:space="preserve">Показатели МП «Переселение граждан </w:t>
      </w:r>
      <w:r w:rsidR="00BA5B8F">
        <w:rPr>
          <w:rFonts w:ascii="Arial" w:hAnsi="Arial" w:cs="Arial"/>
          <w:szCs w:val="24"/>
        </w:rPr>
        <w:t>из непригодного жилищного фонда»</w:t>
      </w:r>
    </w:p>
    <w:p w:rsidR="00EE08B8" w:rsidRPr="00003612" w:rsidRDefault="00EE08B8" w:rsidP="00715609">
      <w:pPr>
        <w:ind w:hanging="993"/>
        <w:jc w:val="center"/>
        <w:outlineLvl w:val="1"/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0"/>
        <w:gridCol w:w="1655"/>
        <w:gridCol w:w="1909"/>
        <w:gridCol w:w="1740"/>
        <w:gridCol w:w="978"/>
        <w:gridCol w:w="894"/>
        <w:gridCol w:w="555"/>
        <w:gridCol w:w="555"/>
        <w:gridCol w:w="555"/>
        <w:gridCol w:w="809"/>
        <w:gridCol w:w="555"/>
        <w:gridCol w:w="555"/>
        <w:gridCol w:w="555"/>
        <w:gridCol w:w="1317"/>
        <w:gridCol w:w="1401"/>
      </w:tblGrid>
      <w:tr w:rsidR="004202C3" w:rsidRPr="00003612" w:rsidTr="00BA5B8F">
        <w:trPr>
          <w:trHeight w:val="1149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Признак возрастания/убывания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Уровень соответствия декомпозированного показателя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Ед. измерения (по ОКЕИ)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16089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2C3" w:rsidRDefault="00416089" w:rsidP="00BA5B8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C3" w:rsidRDefault="00416089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Информационная система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3</w:t>
            </w:r>
          </w:p>
        </w:tc>
      </w:tr>
      <w:tr w:rsidR="00E47EA7" w:rsidRPr="00003612" w:rsidTr="00BA5B8F">
        <w:trPr>
          <w:trHeight w:val="569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47EA7" w:rsidRPr="00003612" w:rsidTr="00BA5B8F">
        <w:trPr>
          <w:trHeight w:val="315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</w:tr>
      <w:tr w:rsidR="003312B1" w:rsidRPr="00003612" w:rsidTr="00BA5B8F">
        <w:trPr>
          <w:trHeight w:val="296"/>
        </w:trPr>
        <w:tc>
          <w:tcPr>
            <w:tcW w:w="434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Муниципальный проект «Переселение граждан из непригодного жилищного фонда»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2B1" w:rsidRPr="00003612" w:rsidRDefault="003312B1" w:rsidP="007B294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47EA7" w:rsidRPr="00003612" w:rsidTr="00BA5B8F">
        <w:trPr>
          <w:trHeight w:val="139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212529"/>
                <w:sz w:val="22"/>
                <w:szCs w:val="22"/>
                <w:shd w:val="clear" w:color="auto" w:fill="FFFFFF"/>
              </w:rPr>
              <w:t>Количество квадратных метров, расселенного аварийного жилищного фонда,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возрастающий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Кв.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970508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1E0B79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B79" w:rsidRPr="00003612" w:rsidRDefault="001E0B79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7211,90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8C338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АИС</w:t>
            </w:r>
            <w:r w:rsidR="008C3381">
              <w:rPr>
                <w:rFonts w:ascii="Courier New" w:hAnsi="Courier New" w:cs="Courier New"/>
                <w:color w:val="000000"/>
                <w:sz w:val="22"/>
                <w:szCs w:val="22"/>
              </w:rPr>
              <w:t>Ф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РТ</w:t>
            </w:r>
          </w:p>
        </w:tc>
      </w:tr>
      <w:tr w:rsidR="00E47EA7" w:rsidRPr="00003612" w:rsidTr="00BA5B8F">
        <w:trPr>
          <w:trHeight w:val="1562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возрастающий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МП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970508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702A81" w:rsidRDefault="001E0B79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702A81" w:rsidRDefault="001E0B79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8C338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АИСФРТ</w:t>
            </w:r>
          </w:p>
        </w:tc>
      </w:tr>
    </w:tbl>
    <w:p w:rsidR="00071CE3" w:rsidRPr="00003612" w:rsidRDefault="00071CE3">
      <w:pPr>
        <w:jc w:val="center"/>
        <w:outlineLvl w:val="1"/>
        <w:rPr>
          <w:rFonts w:ascii="Arial" w:hAnsi="Arial" w:cs="Arial"/>
          <w:szCs w:val="24"/>
        </w:rPr>
      </w:pPr>
    </w:p>
    <w:p w:rsidR="000D7914" w:rsidRPr="00003612" w:rsidRDefault="000D7914" w:rsidP="00003612">
      <w:pPr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3</w:t>
      </w:r>
    </w:p>
    <w:p w:rsidR="00C351C7" w:rsidRPr="00003612" w:rsidRDefault="000D7914" w:rsidP="002B62C3">
      <w:pPr>
        <w:jc w:val="center"/>
        <w:outlineLvl w:val="1"/>
        <w:rPr>
          <w:rFonts w:ascii="Arial" w:hAnsi="Arial" w:cs="Arial"/>
          <w:color w:val="000000"/>
          <w:szCs w:val="24"/>
        </w:rPr>
      </w:pPr>
      <w:r w:rsidRPr="00003612">
        <w:rPr>
          <w:rFonts w:ascii="Arial" w:hAnsi="Arial" w:cs="Arial"/>
          <w:szCs w:val="24"/>
        </w:rPr>
        <w:t>Структура МП</w:t>
      </w:r>
      <w:r w:rsidR="00F03FF4" w:rsidRPr="00003612">
        <w:rPr>
          <w:rFonts w:ascii="Arial" w:hAnsi="Arial" w:cs="Arial"/>
          <w:szCs w:val="24"/>
        </w:rPr>
        <w:t xml:space="preserve"> </w:t>
      </w:r>
      <w:r w:rsidRPr="00003612">
        <w:rPr>
          <w:rFonts w:ascii="Arial" w:hAnsi="Arial" w:cs="Arial"/>
          <w:color w:val="000000"/>
          <w:szCs w:val="24"/>
        </w:rPr>
        <w:t xml:space="preserve">«Переселение граждан </w:t>
      </w:r>
      <w:r w:rsidR="00366918" w:rsidRPr="00003612">
        <w:rPr>
          <w:rFonts w:ascii="Arial" w:hAnsi="Arial" w:cs="Arial"/>
          <w:color w:val="000000"/>
          <w:szCs w:val="24"/>
        </w:rPr>
        <w:t>из непригодного жилищного фонда»</w:t>
      </w:r>
    </w:p>
    <w:p w:rsidR="002B62C3" w:rsidRPr="00003612" w:rsidRDefault="002B62C3" w:rsidP="002B62C3">
      <w:pPr>
        <w:jc w:val="center"/>
        <w:outlineLvl w:val="1"/>
        <w:rPr>
          <w:rFonts w:ascii="Arial" w:hAnsi="Arial" w:cs="Arial"/>
          <w:color w:val="00000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0"/>
        <w:gridCol w:w="2065"/>
        <w:gridCol w:w="1952"/>
        <w:gridCol w:w="5578"/>
        <w:gridCol w:w="2648"/>
      </w:tblGrid>
      <w:tr w:rsidR="00B84251" w:rsidRPr="00003612" w:rsidTr="00BA5B8F">
        <w:trPr>
          <w:trHeight w:val="400"/>
        </w:trPr>
        <w:tc>
          <w:tcPr>
            <w:tcW w:w="779" w:type="pct"/>
          </w:tcPr>
          <w:p w:rsidR="002B62C3" w:rsidRPr="00003612" w:rsidRDefault="002B62C3" w:rsidP="00003612">
            <w:pPr>
              <w:jc w:val="center"/>
              <w:outlineLvl w:val="6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00361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03612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712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92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13" w:type="pct"/>
          </w:tcPr>
          <w:p w:rsidR="002B62C3" w:rsidRPr="00003612" w:rsidRDefault="002B62C3" w:rsidP="00B84251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B84251" w:rsidRPr="00003612" w:rsidTr="00BA5B8F">
        <w:trPr>
          <w:trHeight w:val="350"/>
        </w:trPr>
        <w:tc>
          <w:tcPr>
            <w:tcW w:w="779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12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92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91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2B62C3" w:rsidRPr="00003612" w:rsidTr="00003612">
        <w:trPr>
          <w:trHeight w:val="150"/>
        </w:trPr>
        <w:tc>
          <w:tcPr>
            <w:tcW w:w="5000" w:type="pct"/>
            <w:gridSpan w:val="5"/>
          </w:tcPr>
          <w:p w:rsidR="002B62C3" w:rsidRPr="00003612" w:rsidRDefault="00003612" w:rsidP="00003612">
            <w:pPr>
              <w:autoSpaceDE w:val="0"/>
              <w:autoSpaceDN w:val="0"/>
              <w:adjustRightInd w:val="0"/>
              <w:spacing w:after="160" w:line="259" w:lineRule="auto"/>
              <w:jc w:val="center"/>
              <w:outlineLvl w:val="1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Муниципальный проект </w:t>
            </w:r>
            <w:r w:rsidR="002B62C3" w:rsidRPr="00003612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"Переселение граждан из непригодного жилищного фонда"</w:t>
            </w:r>
          </w:p>
        </w:tc>
      </w:tr>
      <w:tr w:rsidR="00B84251" w:rsidRPr="00003612" w:rsidTr="00BA5B8F">
        <w:trPr>
          <w:trHeight w:val="188"/>
        </w:trPr>
        <w:tc>
          <w:tcPr>
            <w:tcW w:w="779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712" w:type="pct"/>
          </w:tcPr>
          <w:p w:rsidR="002B62C3" w:rsidRPr="00003612" w:rsidRDefault="00161CA8" w:rsidP="002B62C3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Переселение граждан, проживающих на территории Байкальского муниципального образования, из аварийного жилищного </w:t>
            </w:r>
            <w:r w:rsidRPr="00003612">
              <w:rPr>
                <w:rFonts w:ascii="Courier New" w:hAnsi="Courier New" w:cs="Courier New"/>
                <w:sz w:val="22"/>
                <w:szCs w:val="22"/>
              </w:rPr>
              <w:lastRenderedPageBreak/>
              <w:t>фонда</w:t>
            </w:r>
          </w:p>
        </w:tc>
        <w:tc>
          <w:tcPr>
            <w:tcW w:w="673" w:type="pct"/>
          </w:tcPr>
          <w:p w:rsidR="002B62C3" w:rsidRPr="00003612" w:rsidRDefault="002B62C3" w:rsidP="002B62C3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lastRenderedPageBreak/>
              <w:t>ОУМИ</w:t>
            </w:r>
          </w:p>
        </w:tc>
        <w:tc>
          <w:tcPr>
            <w:tcW w:w="1923" w:type="pct"/>
          </w:tcPr>
          <w:p w:rsidR="002B62C3" w:rsidRPr="00003612" w:rsidRDefault="00BF7826" w:rsidP="002B62C3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Сокращение непригодного</w:t>
            </w:r>
            <w:r w:rsidR="00003612">
              <w:rPr>
                <w:rFonts w:ascii="Courier New" w:hAnsi="Courier New" w:cs="Courier New"/>
                <w:sz w:val="22"/>
                <w:szCs w:val="22"/>
              </w:rPr>
              <w:t xml:space="preserve"> для проживания жилищного фонда</w:t>
            </w:r>
          </w:p>
        </w:tc>
        <w:tc>
          <w:tcPr>
            <w:tcW w:w="913" w:type="pct"/>
          </w:tcPr>
          <w:p w:rsidR="002B62C3" w:rsidRPr="00003612" w:rsidRDefault="00870408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1,2-1,3</w:t>
            </w:r>
          </w:p>
        </w:tc>
      </w:tr>
    </w:tbl>
    <w:p w:rsidR="00EE7ADC" w:rsidRPr="00003612" w:rsidRDefault="00EE7ADC" w:rsidP="00003612">
      <w:pPr>
        <w:jc w:val="center"/>
        <w:rPr>
          <w:rFonts w:ascii="Arial" w:hAnsi="Arial" w:cs="Arial"/>
          <w:szCs w:val="24"/>
        </w:rPr>
      </w:pPr>
    </w:p>
    <w:p w:rsidR="002B62C3" w:rsidRPr="00003612" w:rsidRDefault="00455939" w:rsidP="00003612">
      <w:pPr>
        <w:jc w:val="right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4</w:t>
      </w:r>
    </w:p>
    <w:p w:rsidR="00003612" w:rsidRPr="00003612" w:rsidRDefault="00003612" w:rsidP="00003612">
      <w:pPr>
        <w:jc w:val="center"/>
        <w:rPr>
          <w:rFonts w:ascii="Arial" w:hAnsi="Arial" w:cs="Arial"/>
          <w:szCs w:val="24"/>
        </w:rPr>
      </w:pPr>
    </w:p>
    <w:p w:rsidR="00D80EF7" w:rsidRPr="00003612" w:rsidRDefault="00455939" w:rsidP="00003612">
      <w:pPr>
        <w:jc w:val="center"/>
        <w:outlineLvl w:val="1"/>
        <w:rPr>
          <w:rFonts w:ascii="Arial" w:hAnsi="Arial" w:cs="Arial"/>
          <w:szCs w:val="24"/>
        </w:rPr>
      </w:pPr>
      <w:r w:rsidRPr="00003612">
        <w:rPr>
          <w:rFonts w:ascii="Arial" w:hAnsi="Arial" w:cs="Arial"/>
          <w:szCs w:val="24"/>
        </w:rPr>
        <w:t>Финан</w:t>
      </w:r>
      <w:r w:rsidR="00D80EF7" w:rsidRPr="00003612">
        <w:rPr>
          <w:rFonts w:ascii="Arial" w:hAnsi="Arial" w:cs="Arial"/>
          <w:szCs w:val="24"/>
        </w:rPr>
        <w:t>совое обеспечение реализации МП «Переселение граждан из непригодного жилищного фонда"</w:t>
      </w:r>
    </w:p>
    <w:p w:rsidR="00C351C7" w:rsidRPr="00003612" w:rsidRDefault="00C351C7" w:rsidP="00003612">
      <w:pPr>
        <w:jc w:val="center"/>
        <w:rPr>
          <w:rFonts w:ascii="Arial" w:hAnsi="Arial"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1934"/>
        <w:gridCol w:w="943"/>
        <w:gridCol w:w="2909"/>
        <w:gridCol w:w="1537"/>
        <w:gridCol w:w="1669"/>
        <w:gridCol w:w="1801"/>
        <w:gridCol w:w="1012"/>
        <w:gridCol w:w="882"/>
        <w:gridCol w:w="1070"/>
      </w:tblGrid>
      <w:tr w:rsidR="00C351C7" w:rsidRPr="006108DC" w:rsidTr="00BA5B8F">
        <w:trPr>
          <w:trHeight w:val="70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ОСО, СО, Уч</w:t>
            </w:r>
          </w:p>
        </w:tc>
        <w:tc>
          <w:tcPr>
            <w:tcW w:w="1003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748" w:type="pct"/>
            <w:gridSpan w:val="6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(руб.), годы</w:t>
            </w:r>
          </w:p>
        </w:tc>
      </w:tr>
      <w:tr w:rsidR="00C351C7" w:rsidRPr="006108DC" w:rsidTr="00BA5B8F">
        <w:trPr>
          <w:trHeight w:val="110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575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621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349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04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69" w:type="pct"/>
            <w:vAlign w:val="center"/>
          </w:tcPr>
          <w:p w:rsidR="00C351C7" w:rsidRPr="00003612" w:rsidRDefault="00455939" w:rsidP="00003612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C351C7" w:rsidRPr="006108DC" w:rsidTr="00BA5B8F">
        <w:trPr>
          <w:trHeight w:val="70"/>
        </w:trPr>
        <w:tc>
          <w:tcPr>
            <w:tcW w:w="257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6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5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0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5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621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49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04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69" w:type="pct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</w:tr>
      <w:tr w:rsidR="00C351C7" w:rsidRPr="006108DC" w:rsidTr="00BA5B8F">
        <w:trPr>
          <w:trHeight w:val="70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AF0361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Муниципальный проект "Переселение граждан из непригодного жилищного фонда"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ED7FB3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062F8C">
              <w:rPr>
                <w:rFonts w:ascii="Courier New" w:hAnsi="Courier New" w:cs="Courier New"/>
                <w:sz w:val="22"/>
                <w:szCs w:val="22"/>
              </w:rPr>
              <w:t>545725,00</w:t>
            </w:r>
          </w:p>
        </w:tc>
        <w:tc>
          <w:tcPr>
            <w:tcW w:w="575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59568100,00</w:t>
            </w:r>
          </w:p>
        </w:tc>
        <w:tc>
          <w:tcPr>
            <w:tcW w:w="621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116919100,00</w:t>
            </w:r>
          </w:p>
        </w:tc>
        <w:tc>
          <w:tcPr>
            <w:tcW w:w="34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BA5B8F">
        <w:trPr>
          <w:trHeight w:val="35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57781100,00</w:t>
            </w:r>
          </w:p>
        </w:tc>
        <w:tc>
          <w:tcPr>
            <w:tcW w:w="621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113411500,00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548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BA5B8F">
        <w:trPr>
          <w:trHeight w:val="70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062F8C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3545725,00</w:t>
            </w:r>
          </w:p>
        </w:tc>
        <w:tc>
          <w:tcPr>
            <w:tcW w:w="575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1787000,00</w:t>
            </w:r>
          </w:p>
        </w:tc>
        <w:tc>
          <w:tcPr>
            <w:tcW w:w="621" w:type="pct"/>
            <w:vAlign w:val="center"/>
          </w:tcPr>
          <w:p w:rsidR="00C351C7" w:rsidRPr="00003612" w:rsidRDefault="00F93EE4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3507600,00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BA5B8F">
        <w:trPr>
          <w:trHeight w:val="70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Выплата собственникам жилых помещений возмещения за изымаемые жилые помещения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F51FF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38214C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59568100,00</w:t>
            </w:r>
          </w:p>
        </w:tc>
        <w:tc>
          <w:tcPr>
            <w:tcW w:w="621" w:type="pct"/>
            <w:vAlign w:val="center"/>
          </w:tcPr>
          <w:p w:rsidR="00C351C7" w:rsidRPr="00003612" w:rsidRDefault="006F4859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116919100,00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D22828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  <w:r w:rsidR="0038214C"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75" w:type="pct"/>
            <w:vAlign w:val="center"/>
          </w:tcPr>
          <w:p w:rsidR="00C351C7" w:rsidRPr="00003612" w:rsidRDefault="0038214C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57781100,00</w:t>
            </w:r>
          </w:p>
        </w:tc>
        <w:tc>
          <w:tcPr>
            <w:tcW w:w="621" w:type="pct"/>
            <w:vAlign w:val="center"/>
          </w:tcPr>
          <w:p w:rsidR="00C351C7" w:rsidRPr="00003612" w:rsidRDefault="006F485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113411500,00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F51FF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38214C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1787000,00</w:t>
            </w:r>
          </w:p>
        </w:tc>
        <w:tc>
          <w:tcPr>
            <w:tcW w:w="621" w:type="pct"/>
            <w:vAlign w:val="center"/>
          </w:tcPr>
          <w:p w:rsidR="00C351C7" w:rsidRPr="00003612" w:rsidRDefault="006F4859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3507600,00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B318F7">
        <w:trPr>
          <w:trHeight w:val="71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Строительство домов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F51FF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3545725,00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F51FF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3545725,00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B318F7">
        <w:trPr>
          <w:trHeight w:val="70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лиц, не являющихся застройщиками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B318F7">
        <w:trPr>
          <w:trHeight w:val="70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застройщиков в строящихся домах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B318F7">
        <w:trPr>
          <w:trHeight w:val="70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застройщиков в домах введенных в эксплуатацию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C351C7" w:rsidRDefault="00C351C7" w:rsidP="00BA5B8F">
      <w:pPr>
        <w:ind w:firstLine="709"/>
        <w:jc w:val="center"/>
        <w:outlineLvl w:val="0"/>
        <w:rPr>
          <w:rFonts w:ascii="Arial" w:hAnsi="Arial" w:cs="Arial"/>
        </w:rPr>
      </w:pPr>
    </w:p>
    <w:p w:rsidR="003D0433" w:rsidRPr="000646DD" w:rsidRDefault="003D0433" w:rsidP="003D0433">
      <w:pPr>
        <w:ind w:firstLine="709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Таблица</w:t>
      </w:r>
      <w:r w:rsidR="00C77183">
        <w:rPr>
          <w:rFonts w:ascii="Courier New" w:hAnsi="Courier New" w:cs="Courier New"/>
          <w:sz w:val="22"/>
          <w:szCs w:val="22"/>
        </w:rPr>
        <w:t xml:space="preserve"> № 2</w:t>
      </w:r>
    </w:p>
    <w:p w:rsidR="003D0433" w:rsidRPr="000646DD" w:rsidRDefault="003D0433" w:rsidP="003D0433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к муниципальной программе</w:t>
      </w:r>
    </w:p>
    <w:p w:rsidR="00BA5B8F" w:rsidRDefault="003D0433" w:rsidP="003D0433">
      <w:pPr>
        <w:ind w:firstLine="709"/>
        <w:jc w:val="right"/>
        <w:rPr>
          <w:rFonts w:ascii="Courier New" w:hAnsi="Courier New" w:cs="Courier New"/>
          <w:caps/>
          <w:sz w:val="22"/>
          <w:szCs w:val="22"/>
        </w:rPr>
      </w:pPr>
      <w:r>
        <w:rPr>
          <w:rFonts w:ascii="Courier New" w:hAnsi="Courier New" w:cs="Courier New"/>
          <w:caps/>
          <w:sz w:val="22"/>
          <w:szCs w:val="22"/>
        </w:rPr>
        <w:t>«</w:t>
      </w:r>
      <w:r w:rsidRPr="000646DD">
        <w:rPr>
          <w:rFonts w:ascii="Courier New" w:hAnsi="Courier New" w:cs="Courier New"/>
          <w:caps/>
          <w:sz w:val="22"/>
          <w:szCs w:val="22"/>
        </w:rPr>
        <w:t>переселение граждан, проживающих на территории</w:t>
      </w:r>
    </w:p>
    <w:p w:rsidR="00BA5B8F" w:rsidRDefault="003D0433" w:rsidP="003D0433">
      <w:pPr>
        <w:ind w:firstLine="709"/>
        <w:jc w:val="right"/>
        <w:rPr>
          <w:rFonts w:ascii="Courier New" w:hAnsi="Courier New" w:cs="Courier New"/>
          <w:caps/>
          <w:sz w:val="22"/>
          <w:szCs w:val="22"/>
        </w:rPr>
      </w:pPr>
      <w:r w:rsidRPr="000646DD">
        <w:rPr>
          <w:rFonts w:ascii="Courier New" w:hAnsi="Courier New" w:cs="Courier New"/>
          <w:caps/>
          <w:sz w:val="22"/>
          <w:szCs w:val="22"/>
        </w:rPr>
        <w:t>Байкальского муниципального образования,</w:t>
      </w:r>
    </w:p>
    <w:p w:rsidR="00BA5B8F" w:rsidRDefault="003D0433" w:rsidP="003D0433">
      <w:pPr>
        <w:ind w:firstLine="709"/>
        <w:jc w:val="right"/>
        <w:rPr>
          <w:rFonts w:ascii="Courier New" w:hAnsi="Courier New" w:cs="Courier New"/>
          <w:caps/>
          <w:sz w:val="22"/>
          <w:szCs w:val="22"/>
        </w:rPr>
      </w:pPr>
      <w:r w:rsidRPr="000646DD">
        <w:rPr>
          <w:rFonts w:ascii="Courier New" w:hAnsi="Courier New" w:cs="Courier New"/>
          <w:caps/>
          <w:sz w:val="22"/>
          <w:szCs w:val="22"/>
        </w:rPr>
        <w:t>из аварийного жилищного фонда,</w:t>
      </w:r>
    </w:p>
    <w:p w:rsidR="00BA5B8F" w:rsidRDefault="003D0433" w:rsidP="003D0433">
      <w:pPr>
        <w:ind w:firstLine="709"/>
        <w:jc w:val="right"/>
        <w:rPr>
          <w:rFonts w:ascii="Courier New" w:hAnsi="Courier New" w:cs="Courier New"/>
          <w:caps/>
          <w:sz w:val="22"/>
          <w:szCs w:val="22"/>
        </w:rPr>
      </w:pPr>
      <w:r w:rsidRPr="000646DD">
        <w:rPr>
          <w:rFonts w:ascii="Courier New" w:hAnsi="Courier New" w:cs="Courier New"/>
          <w:caps/>
          <w:sz w:val="22"/>
          <w:szCs w:val="22"/>
        </w:rPr>
        <w:t>признанного таковым до 01 января 2017 года»</w:t>
      </w:r>
    </w:p>
    <w:p w:rsidR="003D0433" w:rsidRPr="000646DD" w:rsidRDefault="003D0433" w:rsidP="003D0433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caps/>
          <w:sz w:val="22"/>
          <w:szCs w:val="22"/>
        </w:rPr>
        <w:t>на 2026-2031 годы</w:t>
      </w:r>
      <w:r>
        <w:rPr>
          <w:rFonts w:ascii="Courier New" w:hAnsi="Courier New" w:cs="Courier New"/>
          <w:caps/>
          <w:sz w:val="22"/>
          <w:szCs w:val="22"/>
        </w:rPr>
        <w:t>»</w:t>
      </w:r>
    </w:p>
    <w:p w:rsidR="003D0433" w:rsidRPr="00003612" w:rsidRDefault="003D0433" w:rsidP="00BA5B8F">
      <w:pPr>
        <w:ind w:firstLine="709"/>
        <w:jc w:val="center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003612">
        <w:rPr>
          <w:rFonts w:cs="Arial"/>
          <w:sz w:val="24"/>
          <w:szCs w:val="24"/>
        </w:rPr>
        <w:t>ПАСПОРТ</w:t>
      </w:r>
    </w:p>
    <w:p w:rsidR="003D0433" w:rsidRPr="00003612" w:rsidRDefault="003D0433" w:rsidP="003D0433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003612">
        <w:rPr>
          <w:rFonts w:cs="Arial"/>
          <w:sz w:val="24"/>
          <w:szCs w:val="24"/>
        </w:rPr>
        <w:t>Муниципально</w:t>
      </w:r>
      <w:r w:rsidR="00D51E97">
        <w:rPr>
          <w:rFonts w:cs="Arial"/>
          <w:sz w:val="24"/>
          <w:szCs w:val="24"/>
        </w:rPr>
        <w:t>го проекта «Жилье</w:t>
      </w:r>
      <w:r>
        <w:rPr>
          <w:rFonts w:cs="Arial"/>
          <w:sz w:val="24"/>
          <w:szCs w:val="24"/>
        </w:rPr>
        <w:t>»</w:t>
      </w:r>
    </w:p>
    <w:p w:rsidR="003D0433" w:rsidRDefault="00D51E97" w:rsidP="003D0433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Т</w:t>
      </w:r>
      <w:r w:rsidR="003D0433">
        <w:rPr>
          <w:rFonts w:ascii="Courier New" w:hAnsi="Courier New" w:cs="Courier New"/>
          <w:sz w:val="22"/>
          <w:szCs w:val="22"/>
        </w:rPr>
        <w:t>аблица 1</w:t>
      </w:r>
    </w:p>
    <w:p w:rsidR="003D0433" w:rsidRPr="00003612" w:rsidRDefault="003D0433" w:rsidP="003D0433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003612">
        <w:rPr>
          <w:rFonts w:cs="Arial"/>
          <w:sz w:val="24"/>
          <w:szCs w:val="24"/>
        </w:rPr>
        <w:t>Общие положения</w:t>
      </w:r>
    </w:p>
    <w:p w:rsidR="003D0433" w:rsidRPr="00003612" w:rsidRDefault="003D0433" w:rsidP="003D0433">
      <w:pPr>
        <w:pStyle w:val="ConsPlusNormal"/>
        <w:jc w:val="both"/>
        <w:rPr>
          <w:rFonts w:cs="Arial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13"/>
        <w:gridCol w:w="7298"/>
      </w:tblGrid>
      <w:tr w:rsidR="003D0433" w:rsidRPr="00003612" w:rsidTr="00B318F7">
        <w:trPr>
          <w:trHeight w:val="583"/>
          <w:jc w:val="center"/>
        </w:trPr>
        <w:tc>
          <w:tcPr>
            <w:tcW w:w="2468" w:type="pct"/>
          </w:tcPr>
          <w:p w:rsidR="003D0433" w:rsidRPr="00003612" w:rsidRDefault="003D0433" w:rsidP="00B318F7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532" w:type="pct"/>
          </w:tcPr>
          <w:p w:rsidR="003D0433" w:rsidRPr="00003612" w:rsidRDefault="003D0433" w:rsidP="00B318F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«Переселение граждан, проживающих на территории Байкальского муниципального образования, из аварийного жилищного фонда, признанного 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аковым до 01 января 2017 года" </w:t>
            </w:r>
            <w:r w:rsidRPr="00003612">
              <w:rPr>
                <w:rFonts w:ascii="Courier New" w:hAnsi="Courier New" w:cs="Courier New"/>
                <w:sz w:val="22"/>
                <w:szCs w:val="22"/>
              </w:rPr>
              <w:t>на 2026-2031 годы</w:t>
            </w:r>
          </w:p>
        </w:tc>
      </w:tr>
      <w:tr w:rsidR="003D0433" w:rsidRPr="00003612" w:rsidTr="00BA5B8F">
        <w:trPr>
          <w:trHeight w:val="13"/>
          <w:jc w:val="center"/>
        </w:trPr>
        <w:tc>
          <w:tcPr>
            <w:tcW w:w="2468" w:type="pct"/>
          </w:tcPr>
          <w:p w:rsidR="003D0433" w:rsidRPr="00003612" w:rsidRDefault="003D0433" w:rsidP="00B318F7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Основной исполнитель</w:t>
            </w:r>
          </w:p>
        </w:tc>
        <w:tc>
          <w:tcPr>
            <w:tcW w:w="2532" w:type="pct"/>
          </w:tcPr>
          <w:p w:rsidR="003D0433" w:rsidRPr="00003612" w:rsidRDefault="003D0433" w:rsidP="00B318F7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муниципального образования</w:t>
            </w:r>
          </w:p>
        </w:tc>
      </w:tr>
      <w:tr w:rsidR="003D0433" w:rsidRPr="00003612" w:rsidTr="00B318F7">
        <w:trPr>
          <w:trHeight w:val="40"/>
          <w:jc w:val="center"/>
        </w:trPr>
        <w:tc>
          <w:tcPr>
            <w:tcW w:w="2468" w:type="pct"/>
          </w:tcPr>
          <w:p w:rsidR="003D0433" w:rsidRPr="00003612" w:rsidRDefault="003D0433" w:rsidP="00B318F7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Соисполнит</w:t>
            </w:r>
            <w:r>
              <w:rPr>
                <w:rFonts w:ascii="Courier New" w:hAnsi="Courier New" w:cs="Courier New"/>
                <w:sz w:val="22"/>
                <w:szCs w:val="22"/>
              </w:rPr>
              <w:t>ель</w:t>
            </w:r>
          </w:p>
        </w:tc>
        <w:tc>
          <w:tcPr>
            <w:tcW w:w="2532" w:type="pct"/>
          </w:tcPr>
          <w:p w:rsidR="003D0433" w:rsidRPr="00003612" w:rsidRDefault="003D0433" w:rsidP="00B318F7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Отдел по управлению муниципальным имуществом (далее - ОУМИ) администрации БГП</w:t>
            </w:r>
          </w:p>
        </w:tc>
      </w:tr>
      <w:tr w:rsidR="003D0433" w:rsidRPr="00003612" w:rsidTr="00BA5B8F">
        <w:trPr>
          <w:jc w:val="center"/>
        </w:trPr>
        <w:tc>
          <w:tcPr>
            <w:tcW w:w="2468" w:type="pct"/>
          </w:tcPr>
          <w:p w:rsidR="003D0433" w:rsidRPr="00003612" w:rsidRDefault="003D0433" w:rsidP="00B318F7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Период реализации</w:t>
            </w:r>
          </w:p>
        </w:tc>
        <w:tc>
          <w:tcPr>
            <w:tcW w:w="2532" w:type="pct"/>
          </w:tcPr>
          <w:p w:rsidR="003D0433" w:rsidRPr="00003612" w:rsidRDefault="003D0433" w:rsidP="00B318F7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</w:tbl>
    <w:p w:rsidR="00BA5B8F" w:rsidRPr="00BA5B8F" w:rsidRDefault="00BA5B8F" w:rsidP="00BA5B8F">
      <w:pPr>
        <w:ind w:hanging="993"/>
        <w:jc w:val="center"/>
        <w:outlineLvl w:val="1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ind w:hanging="993"/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2</w:t>
      </w:r>
    </w:p>
    <w:p w:rsidR="003D0433" w:rsidRDefault="003D0433" w:rsidP="003D0433">
      <w:pPr>
        <w:ind w:hanging="993"/>
        <w:jc w:val="center"/>
        <w:outlineLvl w:val="1"/>
        <w:rPr>
          <w:rFonts w:ascii="Arial" w:hAnsi="Arial" w:cs="Arial"/>
        </w:rPr>
      </w:pPr>
    </w:p>
    <w:p w:rsidR="003D0433" w:rsidRDefault="003D0433" w:rsidP="003D0433">
      <w:pPr>
        <w:ind w:hanging="993"/>
        <w:jc w:val="center"/>
        <w:outlineLvl w:val="1"/>
        <w:rPr>
          <w:rFonts w:ascii="Arial" w:hAnsi="Arial" w:cs="Arial"/>
        </w:rPr>
      </w:pPr>
      <w:r w:rsidRPr="00003612">
        <w:rPr>
          <w:rFonts w:ascii="Arial" w:hAnsi="Arial" w:cs="Arial"/>
        </w:rPr>
        <w:t xml:space="preserve">Показатели МП </w:t>
      </w:r>
      <w:r w:rsidR="00187D22">
        <w:rPr>
          <w:rFonts w:ascii="Arial" w:hAnsi="Arial" w:cs="Arial"/>
        </w:rPr>
        <w:t>«Жилье</w:t>
      </w:r>
      <w:r w:rsidRPr="00003612">
        <w:rPr>
          <w:rFonts w:ascii="Arial" w:hAnsi="Arial" w:cs="Arial"/>
        </w:rPr>
        <w:t>"</w:t>
      </w:r>
    </w:p>
    <w:p w:rsidR="00BA5B8F" w:rsidRPr="00003612" w:rsidRDefault="00BA5B8F" w:rsidP="003D0433">
      <w:pPr>
        <w:ind w:hanging="993"/>
        <w:jc w:val="center"/>
        <w:outlineLvl w:val="1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1655"/>
        <w:gridCol w:w="1909"/>
        <w:gridCol w:w="1740"/>
        <w:gridCol w:w="978"/>
        <w:gridCol w:w="894"/>
        <w:gridCol w:w="555"/>
        <w:gridCol w:w="809"/>
        <w:gridCol w:w="555"/>
        <w:gridCol w:w="555"/>
        <w:gridCol w:w="555"/>
        <w:gridCol w:w="555"/>
        <w:gridCol w:w="555"/>
        <w:gridCol w:w="1317"/>
        <w:gridCol w:w="1401"/>
      </w:tblGrid>
      <w:tr w:rsidR="003D0433" w:rsidRPr="00003612" w:rsidTr="00BA5B8F">
        <w:trPr>
          <w:trHeight w:val="719"/>
        </w:trPr>
        <w:tc>
          <w:tcPr>
            <w:tcW w:w="162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71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658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Признак возрастания/убывания</w:t>
            </w:r>
          </w:p>
        </w:tc>
        <w:tc>
          <w:tcPr>
            <w:tcW w:w="600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Уровень соответствия декомпозированного показателя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37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Ед. измерения (по ОКЕИ)</w:t>
            </w:r>
          </w:p>
        </w:tc>
        <w:tc>
          <w:tcPr>
            <w:tcW w:w="500" w:type="pct"/>
            <w:gridSpan w:val="2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236" w:type="pct"/>
            <w:gridSpan w:val="6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454" w:type="pct"/>
          </w:tcPr>
          <w:p w:rsidR="003D0433" w:rsidRDefault="003D0433" w:rsidP="00BA5B8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483" w:type="pct"/>
          </w:tcPr>
          <w:p w:rsidR="003D0433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Информационная система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3</w:t>
            </w:r>
          </w:p>
        </w:tc>
      </w:tr>
      <w:tr w:rsidR="003D0433" w:rsidRPr="00003612" w:rsidTr="00BA5B8F">
        <w:trPr>
          <w:trHeight w:val="499"/>
        </w:trPr>
        <w:tc>
          <w:tcPr>
            <w:tcW w:w="162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58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79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45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83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D0433" w:rsidRPr="00003612" w:rsidTr="00BA5B8F">
        <w:trPr>
          <w:trHeight w:val="315"/>
        </w:trPr>
        <w:tc>
          <w:tcPr>
            <w:tcW w:w="162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58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60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7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08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1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5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83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</w:tr>
      <w:tr w:rsidR="00BA5B8F" w:rsidRPr="00003612" w:rsidTr="00BA5B8F">
        <w:trPr>
          <w:trHeight w:val="296"/>
        </w:trPr>
        <w:tc>
          <w:tcPr>
            <w:tcW w:w="5000" w:type="pct"/>
            <w:gridSpan w:val="15"/>
            <w:vAlign w:val="center"/>
          </w:tcPr>
          <w:p w:rsidR="00BA5B8F" w:rsidRPr="00003612" w:rsidRDefault="00BA5B8F" w:rsidP="00597C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ьный проект «Жилье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»</w:t>
            </w:r>
          </w:p>
        </w:tc>
      </w:tr>
      <w:tr w:rsidR="003D0433" w:rsidRPr="00003612" w:rsidTr="00BA5B8F">
        <w:trPr>
          <w:trHeight w:val="1399"/>
        </w:trPr>
        <w:tc>
          <w:tcPr>
            <w:tcW w:w="162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7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212529"/>
                <w:sz w:val="22"/>
                <w:szCs w:val="22"/>
                <w:shd w:val="clear" w:color="auto" w:fill="FFFFFF"/>
              </w:rPr>
              <w:t>Количество квадратных метров, расселенного аварийного жилищного фонда,</w:t>
            </w:r>
          </w:p>
        </w:tc>
        <w:tc>
          <w:tcPr>
            <w:tcW w:w="658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возрастающий</w:t>
            </w:r>
          </w:p>
        </w:tc>
        <w:tc>
          <w:tcPr>
            <w:tcW w:w="60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337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Кв.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</w:t>
            </w:r>
          </w:p>
        </w:tc>
        <w:tc>
          <w:tcPr>
            <w:tcW w:w="308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79" w:type="pct"/>
            <w:vAlign w:val="center"/>
          </w:tcPr>
          <w:p w:rsidR="003D0433" w:rsidRPr="00003612" w:rsidRDefault="00424968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1253.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60</w:t>
            </w:r>
          </w:p>
        </w:tc>
        <w:tc>
          <w:tcPr>
            <w:tcW w:w="191" w:type="pct"/>
            <w:vAlign w:val="center"/>
          </w:tcPr>
          <w:p w:rsidR="003D0433" w:rsidRPr="00003612" w:rsidRDefault="00187D22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1" w:type="pct"/>
            <w:vAlign w:val="center"/>
          </w:tcPr>
          <w:p w:rsidR="003D0433" w:rsidRPr="00003612" w:rsidRDefault="00187D22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45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483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АИС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Ф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РТ</w:t>
            </w:r>
          </w:p>
        </w:tc>
      </w:tr>
      <w:tr w:rsidR="003D0433" w:rsidRPr="00003612" w:rsidTr="00BA5B8F">
        <w:trPr>
          <w:trHeight w:val="1562"/>
        </w:trPr>
        <w:tc>
          <w:tcPr>
            <w:tcW w:w="162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57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658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возрастающий</w:t>
            </w:r>
          </w:p>
        </w:tc>
        <w:tc>
          <w:tcPr>
            <w:tcW w:w="60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МП </w:t>
            </w:r>
          </w:p>
        </w:tc>
        <w:tc>
          <w:tcPr>
            <w:tcW w:w="337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308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vAlign w:val="center"/>
          </w:tcPr>
          <w:p w:rsidR="003D0433" w:rsidRPr="00424968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79" w:type="pct"/>
            <w:vAlign w:val="center"/>
          </w:tcPr>
          <w:p w:rsidR="003D0433" w:rsidRPr="00424968" w:rsidRDefault="00F57FA5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</w:rPr>
            </w:pPr>
            <w:r w:rsidRPr="00F57FA5">
              <w:rPr>
                <w:rFonts w:ascii="Courier New" w:hAnsi="Courier New" w:cs="Courier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1" w:type="pct"/>
            <w:vAlign w:val="center"/>
          </w:tcPr>
          <w:p w:rsidR="003D0433" w:rsidRPr="00003612" w:rsidRDefault="00187D22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1" w:type="pct"/>
            <w:vAlign w:val="center"/>
          </w:tcPr>
          <w:p w:rsidR="003D0433" w:rsidRPr="00003612" w:rsidRDefault="00187D22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45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483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АИСФРТ</w:t>
            </w:r>
          </w:p>
        </w:tc>
      </w:tr>
    </w:tbl>
    <w:p w:rsidR="003D0433" w:rsidRPr="00003612" w:rsidRDefault="003D0433" w:rsidP="003D0433">
      <w:pPr>
        <w:jc w:val="center"/>
        <w:outlineLvl w:val="1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3</w:t>
      </w:r>
    </w:p>
    <w:p w:rsidR="003D0433" w:rsidRPr="00003612" w:rsidRDefault="003D0433" w:rsidP="003D0433">
      <w:pPr>
        <w:jc w:val="center"/>
        <w:outlineLvl w:val="1"/>
        <w:rPr>
          <w:rFonts w:ascii="Arial" w:hAnsi="Arial" w:cs="Arial"/>
          <w:color w:val="000000"/>
          <w:szCs w:val="24"/>
        </w:rPr>
      </w:pPr>
      <w:r w:rsidRPr="00003612">
        <w:rPr>
          <w:rFonts w:ascii="Arial" w:hAnsi="Arial" w:cs="Arial"/>
          <w:szCs w:val="24"/>
        </w:rPr>
        <w:t xml:space="preserve">Структура МП </w:t>
      </w:r>
      <w:r w:rsidR="0049141F">
        <w:rPr>
          <w:rFonts w:ascii="Arial" w:hAnsi="Arial" w:cs="Arial"/>
          <w:color w:val="000000"/>
          <w:szCs w:val="24"/>
        </w:rPr>
        <w:t>«Жилье</w:t>
      </w:r>
      <w:r w:rsidRPr="00003612">
        <w:rPr>
          <w:rFonts w:ascii="Arial" w:hAnsi="Arial" w:cs="Arial"/>
          <w:color w:val="000000"/>
          <w:szCs w:val="24"/>
        </w:rPr>
        <w:t>»</w:t>
      </w:r>
    </w:p>
    <w:p w:rsidR="003D0433" w:rsidRPr="00003612" w:rsidRDefault="003D0433" w:rsidP="003D0433">
      <w:pPr>
        <w:jc w:val="center"/>
        <w:outlineLvl w:val="1"/>
        <w:rPr>
          <w:rFonts w:ascii="Arial" w:hAnsi="Arial" w:cs="Arial"/>
          <w:color w:val="00000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0"/>
        <w:gridCol w:w="2065"/>
        <w:gridCol w:w="1952"/>
        <w:gridCol w:w="5578"/>
        <w:gridCol w:w="2648"/>
      </w:tblGrid>
      <w:tr w:rsidR="003D0433" w:rsidRPr="00003612" w:rsidTr="00BA5B8F">
        <w:trPr>
          <w:trHeight w:val="400"/>
        </w:trPr>
        <w:tc>
          <w:tcPr>
            <w:tcW w:w="779" w:type="pct"/>
          </w:tcPr>
          <w:p w:rsidR="003D0433" w:rsidRPr="00003612" w:rsidRDefault="003D0433" w:rsidP="00BA5B8F">
            <w:pPr>
              <w:jc w:val="both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03612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712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3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923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13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3D0433" w:rsidRPr="00003612" w:rsidTr="00B318F7">
        <w:trPr>
          <w:trHeight w:val="70"/>
        </w:trPr>
        <w:tc>
          <w:tcPr>
            <w:tcW w:w="779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12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3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923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913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3D0433" w:rsidRPr="00003612" w:rsidTr="00BA5B8F">
        <w:trPr>
          <w:trHeight w:val="70"/>
        </w:trPr>
        <w:tc>
          <w:tcPr>
            <w:tcW w:w="5000" w:type="pct"/>
            <w:gridSpan w:val="5"/>
          </w:tcPr>
          <w:p w:rsidR="003D0433" w:rsidRPr="00003612" w:rsidRDefault="003D0433" w:rsidP="00BA5B8F">
            <w:pPr>
              <w:autoSpaceDE w:val="0"/>
              <w:autoSpaceDN w:val="0"/>
              <w:adjustRightInd w:val="0"/>
              <w:jc w:val="center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Муниципальный проект </w:t>
            </w:r>
            <w:r w:rsidR="0081457D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"Жилье</w:t>
            </w:r>
            <w:r w:rsidRPr="00003612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"</w:t>
            </w:r>
          </w:p>
        </w:tc>
      </w:tr>
      <w:tr w:rsidR="003D0433" w:rsidRPr="00003612" w:rsidTr="00BA5B8F">
        <w:trPr>
          <w:trHeight w:val="188"/>
        </w:trPr>
        <w:tc>
          <w:tcPr>
            <w:tcW w:w="779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712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Переселение граждан, проживающих на территории Байкальского муниципального образования, из аварийного жилищного </w:t>
            </w:r>
            <w:r w:rsidRPr="00003612">
              <w:rPr>
                <w:rFonts w:ascii="Courier New" w:hAnsi="Courier New" w:cs="Courier New"/>
                <w:sz w:val="22"/>
                <w:szCs w:val="22"/>
              </w:rPr>
              <w:lastRenderedPageBreak/>
              <w:t>фонда</w:t>
            </w:r>
          </w:p>
        </w:tc>
        <w:tc>
          <w:tcPr>
            <w:tcW w:w="673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lastRenderedPageBreak/>
              <w:t>ОУМИ</w:t>
            </w:r>
          </w:p>
        </w:tc>
        <w:tc>
          <w:tcPr>
            <w:tcW w:w="1923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Сокращение непригодного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для проживания жилищного фонда</w:t>
            </w:r>
          </w:p>
        </w:tc>
        <w:tc>
          <w:tcPr>
            <w:tcW w:w="913" w:type="pct"/>
          </w:tcPr>
          <w:p w:rsidR="003D0433" w:rsidRPr="00003612" w:rsidRDefault="003D0433" w:rsidP="00BA5B8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1,2-1,3</w:t>
            </w:r>
          </w:p>
        </w:tc>
      </w:tr>
    </w:tbl>
    <w:p w:rsidR="003D0433" w:rsidRPr="00003612" w:rsidRDefault="003D0433" w:rsidP="003D0433">
      <w:pPr>
        <w:jc w:val="center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jc w:val="right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4</w:t>
      </w:r>
    </w:p>
    <w:p w:rsidR="003D0433" w:rsidRPr="00003612" w:rsidRDefault="003D0433" w:rsidP="003D0433">
      <w:pPr>
        <w:jc w:val="center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jc w:val="center"/>
        <w:outlineLvl w:val="1"/>
        <w:rPr>
          <w:rFonts w:ascii="Arial" w:hAnsi="Arial" w:cs="Arial"/>
          <w:szCs w:val="24"/>
        </w:rPr>
      </w:pPr>
      <w:r w:rsidRPr="00003612">
        <w:rPr>
          <w:rFonts w:ascii="Arial" w:hAnsi="Arial" w:cs="Arial"/>
          <w:szCs w:val="24"/>
        </w:rPr>
        <w:t>Финансовое обеспечение р</w:t>
      </w:r>
      <w:r w:rsidR="0081457D">
        <w:rPr>
          <w:rFonts w:ascii="Arial" w:hAnsi="Arial" w:cs="Arial"/>
          <w:szCs w:val="24"/>
        </w:rPr>
        <w:t>еализации МП «Жилье</w:t>
      </w:r>
      <w:r w:rsidRPr="00003612">
        <w:rPr>
          <w:rFonts w:ascii="Arial" w:hAnsi="Arial" w:cs="Arial"/>
          <w:szCs w:val="24"/>
        </w:rPr>
        <w:t>"</w:t>
      </w:r>
    </w:p>
    <w:p w:rsidR="003D0433" w:rsidRPr="00003612" w:rsidRDefault="003D0433" w:rsidP="003D0433">
      <w:pPr>
        <w:jc w:val="center"/>
        <w:rPr>
          <w:rFonts w:ascii="Arial" w:hAnsi="Arial"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933"/>
        <w:gridCol w:w="953"/>
        <w:gridCol w:w="2915"/>
        <w:gridCol w:w="1801"/>
        <w:gridCol w:w="1412"/>
        <w:gridCol w:w="1273"/>
        <w:gridCol w:w="1131"/>
        <w:gridCol w:w="1128"/>
        <w:gridCol w:w="1212"/>
      </w:tblGrid>
      <w:tr w:rsidR="003D0433" w:rsidRPr="006108DC" w:rsidTr="00BA5B8F">
        <w:trPr>
          <w:trHeight w:val="179"/>
        </w:trPr>
        <w:tc>
          <w:tcPr>
            <w:tcW w:w="257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67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30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ОСО, СО, Уч</w:t>
            </w:r>
          </w:p>
        </w:tc>
        <w:tc>
          <w:tcPr>
            <w:tcW w:w="1006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739" w:type="pct"/>
            <w:gridSpan w:val="6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(руб.), годы</w:t>
            </w:r>
          </w:p>
        </w:tc>
      </w:tr>
      <w:tr w:rsidR="003A5C97" w:rsidRPr="006108DC" w:rsidTr="00B318F7">
        <w:trPr>
          <w:trHeight w:val="70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12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488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44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3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419" w:type="pct"/>
            <w:vAlign w:val="center"/>
          </w:tcPr>
          <w:p w:rsidR="003D0433" w:rsidRPr="00003612" w:rsidRDefault="003D0433" w:rsidP="00597C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3A5C97" w:rsidRPr="006108DC" w:rsidTr="00BA5B8F">
        <w:trPr>
          <w:trHeight w:val="70"/>
        </w:trPr>
        <w:tc>
          <w:tcPr>
            <w:tcW w:w="257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7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06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2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488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44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419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</w:tr>
      <w:tr w:rsidR="003A5C97" w:rsidRPr="006108DC" w:rsidTr="003A5C97">
        <w:trPr>
          <w:trHeight w:val="375"/>
        </w:trPr>
        <w:tc>
          <w:tcPr>
            <w:tcW w:w="257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67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Муници</w:t>
            </w:r>
            <w:r w:rsidR="004B28D6">
              <w:rPr>
                <w:rFonts w:ascii="Courier New" w:hAnsi="Courier New" w:cs="Courier New"/>
                <w:sz w:val="22"/>
                <w:szCs w:val="22"/>
              </w:rPr>
              <w:t>пальный проект "Жилье</w:t>
            </w:r>
            <w:r w:rsidRPr="00003612">
              <w:rPr>
                <w:rFonts w:ascii="Courier New" w:hAnsi="Courier New" w:cs="Courier New"/>
                <w:sz w:val="22"/>
                <w:szCs w:val="22"/>
              </w:rPr>
              <w:t>"</w:t>
            </w:r>
          </w:p>
        </w:tc>
        <w:tc>
          <w:tcPr>
            <w:tcW w:w="330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6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12" w:type="pct"/>
            <w:vAlign w:val="center"/>
          </w:tcPr>
          <w:p w:rsidR="003D0433" w:rsidRPr="00003612" w:rsidRDefault="001A38C0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119147500,00</w:t>
            </w:r>
          </w:p>
        </w:tc>
        <w:tc>
          <w:tcPr>
            <w:tcW w:w="488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0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1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3A5C97">
        <w:trPr>
          <w:trHeight w:val="595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612" w:type="pct"/>
            <w:vAlign w:val="center"/>
          </w:tcPr>
          <w:p w:rsidR="003D0433" w:rsidRPr="00003612" w:rsidRDefault="001A38C0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114381600,00</w:t>
            </w:r>
          </w:p>
        </w:tc>
        <w:tc>
          <w:tcPr>
            <w:tcW w:w="488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0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3A5C97">
        <w:trPr>
          <w:trHeight w:val="548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612" w:type="pct"/>
            <w:vAlign w:val="center"/>
          </w:tcPr>
          <w:p w:rsidR="003D0433" w:rsidRPr="00003612" w:rsidRDefault="001A38C0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88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0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BA5B8F">
        <w:trPr>
          <w:trHeight w:val="302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612" w:type="pct"/>
            <w:vAlign w:val="center"/>
          </w:tcPr>
          <w:p w:rsidR="003D0433" w:rsidRPr="00003612" w:rsidRDefault="00344A0E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4765900,00</w:t>
            </w:r>
          </w:p>
        </w:tc>
        <w:tc>
          <w:tcPr>
            <w:tcW w:w="488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0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BA5B8F">
        <w:trPr>
          <w:trHeight w:val="70"/>
        </w:trPr>
        <w:tc>
          <w:tcPr>
            <w:tcW w:w="257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667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Выплата собственникам жилых помещений возмещения за изымаемые жилые помещения</w:t>
            </w:r>
          </w:p>
        </w:tc>
        <w:tc>
          <w:tcPr>
            <w:tcW w:w="330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6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12" w:type="pct"/>
            <w:vAlign w:val="center"/>
          </w:tcPr>
          <w:p w:rsidR="003D0433" w:rsidRPr="00003612" w:rsidRDefault="001A38C0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119147500</w:t>
            </w:r>
            <w:r w:rsidR="003D0433" w:rsidRPr="00003612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88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0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3A5C97">
        <w:trPr>
          <w:trHeight w:val="375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612" w:type="pct"/>
            <w:vAlign w:val="center"/>
          </w:tcPr>
          <w:p w:rsidR="003D0433" w:rsidRPr="00003612" w:rsidRDefault="00FC1CF1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114381</w:t>
            </w:r>
            <w:r w:rsidR="0064091C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488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4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3A5C97">
        <w:trPr>
          <w:trHeight w:val="375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612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4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3A5C97">
        <w:trPr>
          <w:trHeight w:val="375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612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4765900,00</w:t>
            </w:r>
          </w:p>
        </w:tc>
        <w:tc>
          <w:tcPr>
            <w:tcW w:w="488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0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3D0433" w:rsidRPr="00003612" w:rsidRDefault="003D0433">
      <w:pPr>
        <w:ind w:firstLine="709"/>
        <w:jc w:val="right"/>
        <w:outlineLvl w:val="0"/>
        <w:rPr>
          <w:rFonts w:ascii="Arial" w:hAnsi="Arial" w:cs="Arial"/>
        </w:rPr>
      </w:pPr>
    </w:p>
    <w:sectPr w:rsidR="003D0433" w:rsidRPr="00003612" w:rsidSect="00B2492E">
      <w:pgSz w:w="16838" w:h="11906" w:orient="landscape" w:code="9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92E" w:rsidRDefault="00B2492E" w:rsidP="005D0309">
      <w:r>
        <w:separator/>
      </w:r>
    </w:p>
  </w:endnote>
  <w:endnote w:type="continuationSeparator" w:id="0">
    <w:p w:rsidR="00B2492E" w:rsidRDefault="00B2492E" w:rsidP="005D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92E" w:rsidRDefault="00B2492E" w:rsidP="005D0309">
      <w:r>
        <w:separator/>
      </w:r>
    </w:p>
  </w:footnote>
  <w:footnote w:type="continuationSeparator" w:id="0">
    <w:p w:rsidR="00B2492E" w:rsidRDefault="00B2492E" w:rsidP="005D0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C2097"/>
    <w:multiLevelType w:val="multilevel"/>
    <w:tmpl w:val="D2349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E52DF"/>
    <w:multiLevelType w:val="hybridMultilevel"/>
    <w:tmpl w:val="029EDDCE"/>
    <w:lvl w:ilvl="0" w:tplc="95B4C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2F3E4A"/>
    <w:multiLevelType w:val="hybridMultilevel"/>
    <w:tmpl w:val="231AF28A"/>
    <w:lvl w:ilvl="0" w:tplc="471102F2">
      <w:start w:val="1"/>
      <w:numFmt w:val="bullet"/>
      <w:lvlText w:val="-"/>
      <w:lvlJc w:val="left"/>
      <w:pPr>
        <w:ind w:left="179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1" w:tplc="44A790FB">
      <w:start w:val="1"/>
      <w:numFmt w:val="bullet"/>
      <w:lvlText w:val="o"/>
      <w:lvlJc w:val="left"/>
      <w:pPr>
        <w:ind w:left="117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2" w:tplc="6DF6A8BF">
      <w:start w:val="1"/>
      <w:numFmt w:val="bullet"/>
      <w:lvlText w:val="▪"/>
      <w:lvlJc w:val="left"/>
      <w:pPr>
        <w:ind w:left="189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3" w:tplc="79A1BB18">
      <w:start w:val="1"/>
      <w:numFmt w:val="bullet"/>
      <w:lvlText w:val="•"/>
      <w:lvlJc w:val="left"/>
      <w:pPr>
        <w:ind w:left="261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4" w:tplc="00FF1A3C">
      <w:start w:val="1"/>
      <w:numFmt w:val="bullet"/>
      <w:lvlText w:val="o"/>
      <w:lvlJc w:val="left"/>
      <w:pPr>
        <w:ind w:left="333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5" w:tplc="4FF7FA9A">
      <w:start w:val="1"/>
      <w:numFmt w:val="bullet"/>
      <w:lvlText w:val="▪"/>
      <w:lvlJc w:val="left"/>
      <w:pPr>
        <w:ind w:left="405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6" w:tplc="1ABA91F4">
      <w:start w:val="1"/>
      <w:numFmt w:val="bullet"/>
      <w:lvlText w:val="•"/>
      <w:lvlJc w:val="left"/>
      <w:pPr>
        <w:ind w:left="477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7" w:tplc="11CE7EAE">
      <w:start w:val="1"/>
      <w:numFmt w:val="bullet"/>
      <w:lvlText w:val="o"/>
      <w:lvlJc w:val="left"/>
      <w:pPr>
        <w:ind w:left="549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8" w:tplc="547CFF73">
      <w:start w:val="1"/>
      <w:numFmt w:val="bullet"/>
      <w:lvlText w:val="▪"/>
      <w:lvlJc w:val="left"/>
      <w:pPr>
        <w:ind w:left="621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</w:abstractNum>
  <w:abstractNum w:abstractNumId="3" w15:restartNumberingAfterBreak="0">
    <w:nsid w:val="421566D7"/>
    <w:multiLevelType w:val="multilevel"/>
    <w:tmpl w:val="C34E0B5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9C50FC"/>
    <w:multiLevelType w:val="multilevel"/>
    <w:tmpl w:val="74A0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721FBD"/>
    <w:multiLevelType w:val="multilevel"/>
    <w:tmpl w:val="BD16A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31EF9"/>
    <w:multiLevelType w:val="hybridMultilevel"/>
    <w:tmpl w:val="A89C1DC2"/>
    <w:lvl w:ilvl="0" w:tplc="7AE3EF9A">
      <w:start w:val="1"/>
      <w:numFmt w:val="bullet"/>
      <w:lvlText w:val="-"/>
      <w:lvlJc w:val="left"/>
      <w:pPr>
        <w:ind w:left="38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1" w:tplc="7686B3EA">
      <w:start w:val="1"/>
      <w:numFmt w:val="bullet"/>
      <w:lvlText w:val="o"/>
      <w:lvlJc w:val="left"/>
      <w:pPr>
        <w:ind w:left="114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2" w:tplc="241CE3EF">
      <w:start w:val="1"/>
      <w:numFmt w:val="bullet"/>
      <w:lvlText w:val="▪"/>
      <w:lvlJc w:val="left"/>
      <w:pPr>
        <w:ind w:left="186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3" w:tplc="777D922B">
      <w:start w:val="1"/>
      <w:numFmt w:val="bullet"/>
      <w:lvlText w:val="•"/>
      <w:lvlJc w:val="left"/>
      <w:pPr>
        <w:ind w:left="258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4" w:tplc="7DA1C68B">
      <w:start w:val="1"/>
      <w:numFmt w:val="bullet"/>
      <w:lvlText w:val="o"/>
      <w:lvlJc w:val="left"/>
      <w:pPr>
        <w:ind w:left="330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5" w:tplc="4EC2BF07">
      <w:start w:val="1"/>
      <w:numFmt w:val="bullet"/>
      <w:lvlText w:val="▪"/>
      <w:lvlJc w:val="left"/>
      <w:pPr>
        <w:ind w:left="402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6" w:tplc="194B520B">
      <w:start w:val="1"/>
      <w:numFmt w:val="bullet"/>
      <w:lvlText w:val="•"/>
      <w:lvlJc w:val="left"/>
      <w:pPr>
        <w:ind w:left="474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7" w:tplc="5250D093">
      <w:start w:val="1"/>
      <w:numFmt w:val="bullet"/>
      <w:lvlText w:val="o"/>
      <w:lvlJc w:val="left"/>
      <w:pPr>
        <w:ind w:left="546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8" w:tplc="10B975FB">
      <w:start w:val="1"/>
      <w:numFmt w:val="bullet"/>
      <w:lvlText w:val="▪"/>
      <w:lvlJc w:val="left"/>
      <w:pPr>
        <w:ind w:left="618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</w:abstractNum>
  <w:abstractNum w:abstractNumId="7" w15:restartNumberingAfterBreak="0">
    <w:nsid w:val="6A9F1D9C"/>
    <w:multiLevelType w:val="multilevel"/>
    <w:tmpl w:val="4F90A9E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543E49"/>
    <w:multiLevelType w:val="multilevel"/>
    <w:tmpl w:val="45D0B74C"/>
    <w:lvl w:ilvl="0">
      <w:start w:val="1"/>
      <w:numFmt w:val="decimal"/>
      <w:lvlText w:val="%1."/>
      <w:lvlJc w:val="left"/>
      <w:pPr>
        <w:ind w:left="1497" w:hanging="93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816472B"/>
    <w:multiLevelType w:val="multilevel"/>
    <w:tmpl w:val="6B226AD0"/>
    <w:lvl w:ilvl="0">
      <w:start w:val="1"/>
      <w:numFmt w:val="decimal"/>
      <w:lvlText w:val="%1."/>
      <w:lvlJc w:val="left"/>
      <w:pPr>
        <w:tabs>
          <w:tab w:val="left" w:pos="816"/>
        </w:tabs>
        <w:ind w:left="816" w:hanging="456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EBB18AC"/>
    <w:multiLevelType w:val="multilevel"/>
    <w:tmpl w:val="28802D9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2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4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1C7"/>
    <w:rsid w:val="00003612"/>
    <w:rsid w:val="000055E4"/>
    <w:rsid w:val="00006DC8"/>
    <w:rsid w:val="00012A17"/>
    <w:rsid w:val="00013D66"/>
    <w:rsid w:val="00016721"/>
    <w:rsid w:val="00020E05"/>
    <w:rsid w:val="000210D5"/>
    <w:rsid w:val="00030CFF"/>
    <w:rsid w:val="000329F5"/>
    <w:rsid w:val="00035CF7"/>
    <w:rsid w:val="00051247"/>
    <w:rsid w:val="00051ABF"/>
    <w:rsid w:val="000571EF"/>
    <w:rsid w:val="00062F8C"/>
    <w:rsid w:val="000646DD"/>
    <w:rsid w:val="00071CE3"/>
    <w:rsid w:val="00086F90"/>
    <w:rsid w:val="000A18AE"/>
    <w:rsid w:val="000C0AC6"/>
    <w:rsid w:val="000C79A2"/>
    <w:rsid w:val="000C7D7C"/>
    <w:rsid w:val="000D7914"/>
    <w:rsid w:val="000F1623"/>
    <w:rsid w:val="0012253D"/>
    <w:rsid w:val="00124491"/>
    <w:rsid w:val="00137790"/>
    <w:rsid w:val="00143AB9"/>
    <w:rsid w:val="00146C50"/>
    <w:rsid w:val="00150721"/>
    <w:rsid w:val="00150908"/>
    <w:rsid w:val="001524E8"/>
    <w:rsid w:val="00161CA8"/>
    <w:rsid w:val="00172D7C"/>
    <w:rsid w:val="0017600D"/>
    <w:rsid w:val="00187D22"/>
    <w:rsid w:val="001A38C0"/>
    <w:rsid w:val="001B69CB"/>
    <w:rsid w:val="001C6499"/>
    <w:rsid w:val="001D7BB5"/>
    <w:rsid w:val="001E0B79"/>
    <w:rsid w:val="001E2948"/>
    <w:rsid w:val="00230EE2"/>
    <w:rsid w:val="00260B38"/>
    <w:rsid w:val="00265B20"/>
    <w:rsid w:val="00267196"/>
    <w:rsid w:val="002708D4"/>
    <w:rsid w:val="00275D76"/>
    <w:rsid w:val="002826F1"/>
    <w:rsid w:val="002937CA"/>
    <w:rsid w:val="00295700"/>
    <w:rsid w:val="002A035F"/>
    <w:rsid w:val="002B1C39"/>
    <w:rsid w:val="002B33E5"/>
    <w:rsid w:val="002B62C3"/>
    <w:rsid w:val="002C28C8"/>
    <w:rsid w:val="002C62DE"/>
    <w:rsid w:val="002D2D87"/>
    <w:rsid w:val="002F6B8A"/>
    <w:rsid w:val="00303D66"/>
    <w:rsid w:val="00326F6E"/>
    <w:rsid w:val="003312B1"/>
    <w:rsid w:val="00344215"/>
    <w:rsid w:val="00344A0E"/>
    <w:rsid w:val="003468B6"/>
    <w:rsid w:val="0035017E"/>
    <w:rsid w:val="00350829"/>
    <w:rsid w:val="003512EF"/>
    <w:rsid w:val="00357877"/>
    <w:rsid w:val="00360C90"/>
    <w:rsid w:val="00364A90"/>
    <w:rsid w:val="00366918"/>
    <w:rsid w:val="0038027B"/>
    <w:rsid w:val="0038214C"/>
    <w:rsid w:val="00382DD4"/>
    <w:rsid w:val="003905B3"/>
    <w:rsid w:val="00394231"/>
    <w:rsid w:val="00397D01"/>
    <w:rsid w:val="003A29D9"/>
    <w:rsid w:val="003A5C97"/>
    <w:rsid w:val="003A62A7"/>
    <w:rsid w:val="003A65BA"/>
    <w:rsid w:val="003C1BBA"/>
    <w:rsid w:val="003C7E0A"/>
    <w:rsid w:val="003D0433"/>
    <w:rsid w:val="003D1CF4"/>
    <w:rsid w:val="003D286C"/>
    <w:rsid w:val="003D5CFB"/>
    <w:rsid w:val="003F7376"/>
    <w:rsid w:val="00415A78"/>
    <w:rsid w:val="00416089"/>
    <w:rsid w:val="004202C3"/>
    <w:rsid w:val="004248A6"/>
    <w:rsid w:val="00424968"/>
    <w:rsid w:val="0044453E"/>
    <w:rsid w:val="004459B1"/>
    <w:rsid w:val="004502D4"/>
    <w:rsid w:val="004512DA"/>
    <w:rsid w:val="004549E5"/>
    <w:rsid w:val="00455939"/>
    <w:rsid w:val="00462AEA"/>
    <w:rsid w:val="0046361A"/>
    <w:rsid w:val="004670B8"/>
    <w:rsid w:val="00471F82"/>
    <w:rsid w:val="0049141F"/>
    <w:rsid w:val="004934FB"/>
    <w:rsid w:val="00494CD3"/>
    <w:rsid w:val="00497969"/>
    <w:rsid w:val="004A4C0B"/>
    <w:rsid w:val="004B1C72"/>
    <w:rsid w:val="004B28D6"/>
    <w:rsid w:val="004C2382"/>
    <w:rsid w:val="004C3255"/>
    <w:rsid w:val="004E6289"/>
    <w:rsid w:val="004F16D3"/>
    <w:rsid w:val="005110B9"/>
    <w:rsid w:val="00515096"/>
    <w:rsid w:val="0052519A"/>
    <w:rsid w:val="005271B9"/>
    <w:rsid w:val="00537606"/>
    <w:rsid w:val="005421BC"/>
    <w:rsid w:val="00543B4D"/>
    <w:rsid w:val="0054407B"/>
    <w:rsid w:val="00546E3B"/>
    <w:rsid w:val="005502D0"/>
    <w:rsid w:val="00553CD7"/>
    <w:rsid w:val="00562E97"/>
    <w:rsid w:val="00565F28"/>
    <w:rsid w:val="00570F31"/>
    <w:rsid w:val="00583109"/>
    <w:rsid w:val="00583355"/>
    <w:rsid w:val="0059007C"/>
    <w:rsid w:val="005902F5"/>
    <w:rsid w:val="00590AF5"/>
    <w:rsid w:val="0059143B"/>
    <w:rsid w:val="00593527"/>
    <w:rsid w:val="00597CAF"/>
    <w:rsid w:val="005B0B0A"/>
    <w:rsid w:val="005B520C"/>
    <w:rsid w:val="005C2FEC"/>
    <w:rsid w:val="005D0309"/>
    <w:rsid w:val="005D27D7"/>
    <w:rsid w:val="005D32C2"/>
    <w:rsid w:val="005D4BAA"/>
    <w:rsid w:val="005D54DB"/>
    <w:rsid w:val="005F0DD9"/>
    <w:rsid w:val="006108DC"/>
    <w:rsid w:val="006242CB"/>
    <w:rsid w:val="006314BC"/>
    <w:rsid w:val="00631BAE"/>
    <w:rsid w:val="0064091C"/>
    <w:rsid w:val="0064123B"/>
    <w:rsid w:val="006447A6"/>
    <w:rsid w:val="00664A5B"/>
    <w:rsid w:val="00666DF5"/>
    <w:rsid w:val="00671D25"/>
    <w:rsid w:val="006820D7"/>
    <w:rsid w:val="006951B9"/>
    <w:rsid w:val="006A0063"/>
    <w:rsid w:val="006A1491"/>
    <w:rsid w:val="006A2758"/>
    <w:rsid w:val="006A4667"/>
    <w:rsid w:val="006C5AE6"/>
    <w:rsid w:val="006D19D8"/>
    <w:rsid w:val="006D3EDA"/>
    <w:rsid w:val="006E0CAD"/>
    <w:rsid w:val="006E4A8C"/>
    <w:rsid w:val="006E5DC4"/>
    <w:rsid w:val="006F13B1"/>
    <w:rsid w:val="006F4859"/>
    <w:rsid w:val="00702A81"/>
    <w:rsid w:val="00706164"/>
    <w:rsid w:val="00711C13"/>
    <w:rsid w:val="00715609"/>
    <w:rsid w:val="0071575C"/>
    <w:rsid w:val="00716D7D"/>
    <w:rsid w:val="00733D29"/>
    <w:rsid w:val="00753DAE"/>
    <w:rsid w:val="0075592F"/>
    <w:rsid w:val="00762869"/>
    <w:rsid w:val="00775097"/>
    <w:rsid w:val="00776666"/>
    <w:rsid w:val="00782AE9"/>
    <w:rsid w:val="00784C0A"/>
    <w:rsid w:val="00792526"/>
    <w:rsid w:val="007A2B11"/>
    <w:rsid w:val="007A60E2"/>
    <w:rsid w:val="007A7FD3"/>
    <w:rsid w:val="007B0EE7"/>
    <w:rsid w:val="007B2946"/>
    <w:rsid w:val="007C7BB9"/>
    <w:rsid w:val="007E40AA"/>
    <w:rsid w:val="007E6E88"/>
    <w:rsid w:val="007F0E16"/>
    <w:rsid w:val="008001D2"/>
    <w:rsid w:val="0080533C"/>
    <w:rsid w:val="00805ECF"/>
    <w:rsid w:val="00810277"/>
    <w:rsid w:val="00812D65"/>
    <w:rsid w:val="00814042"/>
    <w:rsid w:val="0081457D"/>
    <w:rsid w:val="008239A7"/>
    <w:rsid w:val="00833A97"/>
    <w:rsid w:val="00834233"/>
    <w:rsid w:val="00850C95"/>
    <w:rsid w:val="00853F86"/>
    <w:rsid w:val="00861A4F"/>
    <w:rsid w:val="00867FBA"/>
    <w:rsid w:val="00870408"/>
    <w:rsid w:val="0087144A"/>
    <w:rsid w:val="008902E0"/>
    <w:rsid w:val="008A395E"/>
    <w:rsid w:val="008A7C56"/>
    <w:rsid w:val="008A7CFE"/>
    <w:rsid w:val="008B1681"/>
    <w:rsid w:val="008C2DAD"/>
    <w:rsid w:val="008C3381"/>
    <w:rsid w:val="008C399A"/>
    <w:rsid w:val="008D0D29"/>
    <w:rsid w:val="008E4F16"/>
    <w:rsid w:val="008E6ADC"/>
    <w:rsid w:val="008E6C8A"/>
    <w:rsid w:val="008F3809"/>
    <w:rsid w:val="008F66C7"/>
    <w:rsid w:val="00910BD3"/>
    <w:rsid w:val="00910FD6"/>
    <w:rsid w:val="00913459"/>
    <w:rsid w:val="009258FF"/>
    <w:rsid w:val="00932FAB"/>
    <w:rsid w:val="00937B26"/>
    <w:rsid w:val="0094120E"/>
    <w:rsid w:val="00942C1F"/>
    <w:rsid w:val="009519D9"/>
    <w:rsid w:val="009531B3"/>
    <w:rsid w:val="00964A32"/>
    <w:rsid w:val="00970508"/>
    <w:rsid w:val="00970718"/>
    <w:rsid w:val="009754B4"/>
    <w:rsid w:val="00980CE6"/>
    <w:rsid w:val="00995902"/>
    <w:rsid w:val="009C44FD"/>
    <w:rsid w:val="009C4B47"/>
    <w:rsid w:val="009C52A6"/>
    <w:rsid w:val="009C5371"/>
    <w:rsid w:val="009E2353"/>
    <w:rsid w:val="009F2259"/>
    <w:rsid w:val="00A03BF8"/>
    <w:rsid w:val="00A03D73"/>
    <w:rsid w:val="00A14B1C"/>
    <w:rsid w:val="00A20F38"/>
    <w:rsid w:val="00A23E37"/>
    <w:rsid w:val="00A25F94"/>
    <w:rsid w:val="00A323C5"/>
    <w:rsid w:val="00A430A2"/>
    <w:rsid w:val="00A44B61"/>
    <w:rsid w:val="00A501CE"/>
    <w:rsid w:val="00A61AAD"/>
    <w:rsid w:val="00A645A1"/>
    <w:rsid w:val="00A833EA"/>
    <w:rsid w:val="00A928FD"/>
    <w:rsid w:val="00A94FD2"/>
    <w:rsid w:val="00A96C9C"/>
    <w:rsid w:val="00AA2EA4"/>
    <w:rsid w:val="00AB4BC1"/>
    <w:rsid w:val="00AC0E87"/>
    <w:rsid w:val="00AC666E"/>
    <w:rsid w:val="00AD3A30"/>
    <w:rsid w:val="00AF0361"/>
    <w:rsid w:val="00AF76A3"/>
    <w:rsid w:val="00B027C5"/>
    <w:rsid w:val="00B05D64"/>
    <w:rsid w:val="00B060B1"/>
    <w:rsid w:val="00B110B9"/>
    <w:rsid w:val="00B2492E"/>
    <w:rsid w:val="00B24F56"/>
    <w:rsid w:val="00B3165C"/>
    <w:rsid w:val="00B318F7"/>
    <w:rsid w:val="00B3307C"/>
    <w:rsid w:val="00B33DC0"/>
    <w:rsid w:val="00B43CA4"/>
    <w:rsid w:val="00B53762"/>
    <w:rsid w:val="00B57DA8"/>
    <w:rsid w:val="00B67B56"/>
    <w:rsid w:val="00B72D56"/>
    <w:rsid w:val="00B77A9B"/>
    <w:rsid w:val="00B84251"/>
    <w:rsid w:val="00BA5B8F"/>
    <w:rsid w:val="00BB48A0"/>
    <w:rsid w:val="00BE15ED"/>
    <w:rsid w:val="00BE6F7F"/>
    <w:rsid w:val="00BF20C5"/>
    <w:rsid w:val="00BF539A"/>
    <w:rsid w:val="00BF7826"/>
    <w:rsid w:val="00C027AE"/>
    <w:rsid w:val="00C10321"/>
    <w:rsid w:val="00C127FD"/>
    <w:rsid w:val="00C13D15"/>
    <w:rsid w:val="00C1603F"/>
    <w:rsid w:val="00C16199"/>
    <w:rsid w:val="00C21DA1"/>
    <w:rsid w:val="00C31678"/>
    <w:rsid w:val="00C351C7"/>
    <w:rsid w:val="00C353F7"/>
    <w:rsid w:val="00C43A3A"/>
    <w:rsid w:val="00C51A14"/>
    <w:rsid w:val="00C540FB"/>
    <w:rsid w:val="00C74F10"/>
    <w:rsid w:val="00C77183"/>
    <w:rsid w:val="00C80F66"/>
    <w:rsid w:val="00C871FB"/>
    <w:rsid w:val="00C87D49"/>
    <w:rsid w:val="00C973A6"/>
    <w:rsid w:val="00CB0EC8"/>
    <w:rsid w:val="00CB5DD9"/>
    <w:rsid w:val="00CC295A"/>
    <w:rsid w:val="00CC5565"/>
    <w:rsid w:val="00CC6A93"/>
    <w:rsid w:val="00CD2692"/>
    <w:rsid w:val="00CF4282"/>
    <w:rsid w:val="00CF52D7"/>
    <w:rsid w:val="00D027EF"/>
    <w:rsid w:val="00D04E70"/>
    <w:rsid w:val="00D050F9"/>
    <w:rsid w:val="00D17E5B"/>
    <w:rsid w:val="00D22828"/>
    <w:rsid w:val="00D2567B"/>
    <w:rsid w:val="00D345E2"/>
    <w:rsid w:val="00D37E82"/>
    <w:rsid w:val="00D41176"/>
    <w:rsid w:val="00D438D7"/>
    <w:rsid w:val="00D51E97"/>
    <w:rsid w:val="00D62D63"/>
    <w:rsid w:val="00D65A45"/>
    <w:rsid w:val="00D80EF7"/>
    <w:rsid w:val="00D8422F"/>
    <w:rsid w:val="00D859AC"/>
    <w:rsid w:val="00D90811"/>
    <w:rsid w:val="00D94D14"/>
    <w:rsid w:val="00DB33C3"/>
    <w:rsid w:val="00DB3434"/>
    <w:rsid w:val="00DC540B"/>
    <w:rsid w:val="00DC5BE1"/>
    <w:rsid w:val="00DD3C48"/>
    <w:rsid w:val="00DD48C9"/>
    <w:rsid w:val="00DE6A5F"/>
    <w:rsid w:val="00DF6E17"/>
    <w:rsid w:val="00E01A6D"/>
    <w:rsid w:val="00E036D4"/>
    <w:rsid w:val="00E05481"/>
    <w:rsid w:val="00E07775"/>
    <w:rsid w:val="00E10051"/>
    <w:rsid w:val="00E2098C"/>
    <w:rsid w:val="00E42A59"/>
    <w:rsid w:val="00E47EA7"/>
    <w:rsid w:val="00E514F8"/>
    <w:rsid w:val="00E539E0"/>
    <w:rsid w:val="00E71E23"/>
    <w:rsid w:val="00E84536"/>
    <w:rsid w:val="00E9557B"/>
    <w:rsid w:val="00EA407C"/>
    <w:rsid w:val="00EA7963"/>
    <w:rsid w:val="00EB1892"/>
    <w:rsid w:val="00EC6B86"/>
    <w:rsid w:val="00EC73C7"/>
    <w:rsid w:val="00ED0E16"/>
    <w:rsid w:val="00ED7FB3"/>
    <w:rsid w:val="00EE08B8"/>
    <w:rsid w:val="00EE7735"/>
    <w:rsid w:val="00EE7ADC"/>
    <w:rsid w:val="00EF4F43"/>
    <w:rsid w:val="00F03FF4"/>
    <w:rsid w:val="00F062BD"/>
    <w:rsid w:val="00F1225A"/>
    <w:rsid w:val="00F17D71"/>
    <w:rsid w:val="00F2428C"/>
    <w:rsid w:val="00F426B3"/>
    <w:rsid w:val="00F51FF7"/>
    <w:rsid w:val="00F52939"/>
    <w:rsid w:val="00F54C85"/>
    <w:rsid w:val="00F55524"/>
    <w:rsid w:val="00F56305"/>
    <w:rsid w:val="00F57FA5"/>
    <w:rsid w:val="00F60997"/>
    <w:rsid w:val="00F66652"/>
    <w:rsid w:val="00F673BF"/>
    <w:rsid w:val="00F67B05"/>
    <w:rsid w:val="00F703FF"/>
    <w:rsid w:val="00F72E7A"/>
    <w:rsid w:val="00F776D7"/>
    <w:rsid w:val="00F84F2B"/>
    <w:rsid w:val="00F92B6E"/>
    <w:rsid w:val="00F92CDE"/>
    <w:rsid w:val="00F93EE4"/>
    <w:rsid w:val="00F96B01"/>
    <w:rsid w:val="00F96CBD"/>
    <w:rsid w:val="00F979FB"/>
    <w:rsid w:val="00FA08E0"/>
    <w:rsid w:val="00FA1B7D"/>
    <w:rsid w:val="00FA69C2"/>
    <w:rsid w:val="00FB1A70"/>
    <w:rsid w:val="00FB2906"/>
    <w:rsid w:val="00FB2A3A"/>
    <w:rsid w:val="00FB36A3"/>
    <w:rsid w:val="00FB55BB"/>
    <w:rsid w:val="00FC1CF1"/>
    <w:rsid w:val="00FD02F4"/>
    <w:rsid w:val="00FD3231"/>
    <w:rsid w:val="00FD3AEA"/>
    <w:rsid w:val="00FE1015"/>
    <w:rsid w:val="00FE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C8F180"/>
  <w15:docId w15:val="{47BC7358-B950-40D9-8733-3F2C3230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3">
    <w:name w:val="heading 3"/>
    <w:basedOn w:val="a"/>
    <w:qFormat/>
    <w:pPr>
      <w:spacing w:after="100" w:afterAutospacing="1"/>
      <w:outlineLvl w:val="2"/>
    </w:pPr>
    <w:rPr>
      <w:color w:val="003355"/>
      <w:sz w:val="3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Pr>
      <w:rFonts w:ascii="Arial" w:hAnsi="Arial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pPr>
      <w:widowControl w:val="0"/>
    </w:pPr>
    <w:rPr>
      <w:rFonts w:ascii="Arial" w:hAnsi="Arial"/>
      <w:b/>
    </w:rPr>
  </w:style>
  <w:style w:type="paragraph" w:styleId="a3">
    <w:name w:val="No Spacing"/>
    <w:uiPriority w:val="1"/>
    <w:qFormat/>
    <w:rPr>
      <w:sz w:val="24"/>
    </w:rPr>
  </w:style>
  <w:style w:type="paragraph" w:styleId="a4">
    <w:name w:val="Document Map"/>
    <w:basedOn w:val="a"/>
    <w:pPr>
      <w:shd w:val="clear" w:color="auto" w:fill="000080"/>
    </w:pPr>
    <w:rPr>
      <w:rFonts w:ascii="Tahoma" w:hAnsi="Tahoma"/>
      <w:sz w:val="20"/>
    </w:rPr>
  </w:style>
  <w:style w:type="paragraph" w:styleId="a5">
    <w:name w:val="Title"/>
    <w:basedOn w:val="a"/>
    <w:link w:val="a6"/>
    <w:qFormat/>
    <w:pPr>
      <w:jc w:val="center"/>
    </w:pPr>
    <w:rPr>
      <w:b/>
      <w:sz w:val="26"/>
    </w:rPr>
  </w:style>
  <w:style w:type="paragraph" w:styleId="a7">
    <w:name w:val="List Paragraph"/>
    <w:basedOn w:val="a"/>
    <w:pPr>
      <w:spacing w:after="200" w:line="276" w:lineRule="auto"/>
      <w:ind w:left="720"/>
    </w:pPr>
    <w:rPr>
      <w:rFonts w:ascii="Calibri" w:hAnsi="Calibri"/>
      <w:sz w:val="22"/>
    </w:rPr>
  </w:style>
  <w:style w:type="paragraph" w:styleId="30">
    <w:name w:val="Body Text 3"/>
    <w:basedOn w:val="a"/>
    <w:link w:val="31"/>
    <w:pPr>
      <w:spacing w:after="120"/>
    </w:pPr>
    <w:rPr>
      <w:sz w:val="16"/>
    </w:rPr>
  </w:style>
  <w:style w:type="paragraph" w:styleId="2">
    <w:name w:val="List 2"/>
    <w:basedOn w:val="a"/>
    <w:pPr>
      <w:ind w:left="566" w:hanging="283"/>
    </w:pPr>
  </w:style>
  <w:style w:type="paragraph" w:customStyle="1" w:styleId="a8">
    <w:name w:val="Знак Знак Знак Знак"/>
    <w:basedOn w:val="a"/>
    <w:pPr>
      <w:spacing w:after="160" w:line="240" w:lineRule="exact"/>
    </w:pPr>
    <w:rPr>
      <w:rFonts w:ascii="Verdana" w:hAnsi="Verdana"/>
      <w:sz w:val="20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customStyle="1" w:styleId="p3">
    <w:name w:val="p3"/>
    <w:basedOn w:val="a"/>
    <w:pPr>
      <w:spacing w:before="100" w:beforeAutospacing="1" w:after="100" w:afterAutospacing="1"/>
    </w:pPr>
  </w:style>
  <w:style w:type="paragraph" w:styleId="a9">
    <w:name w:val="Balloon Text"/>
    <w:basedOn w:val="a"/>
    <w:rPr>
      <w:rFonts w:ascii="Tahoma" w:hAnsi="Tahoma"/>
      <w:sz w:val="16"/>
    </w:rPr>
  </w:style>
  <w:style w:type="paragraph" w:styleId="aa">
    <w:name w:val="Normal (Web)"/>
    <w:basedOn w:val="a"/>
    <w:pPr>
      <w:spacing w:before="100" w:beforeAutospacing="1" w:after="100" w:afterAutospacing="1"/>
    </w:pPr>
  </w:style>
  <w:style w:type="paragraph" w:customStyle="1" w:styleId="ab">
    <w:name w:val="Знак Знак Знак"/>
    <w:basedOn w:val="a"/>
    <w:rPr>
      <w:rFonts w:ascii="Verdana" w:hAnsi="Verdana"/>
      <w:sz w:val="20"/>
    </w:rPr>
  </w:style>
  <w:style w:type="paragraph" w:styleId="ac">
    <w:name w:val="annotation text"/>
    <w:basedOn w:val="a"/>
    <w:link w:val="ad"/>
    <w:rPr>
      <w:sz w:val="20"/>
    </w:rPr>
  </w:style>
  <w:style w:type="character" w:styleId="ae">
    <w:name w:val="line number"/>
    <w:basedOn w:val="a0"/>
    <w:semiHidden/>
  </w:style>
  <w:style w:type="character" w:styleId="af">
    <w:name w:val="Hyperlink"/>
    <w:rPr>
      <w:color w:val="0000FF"/>
      <w:u w:val="single"/>
    </w:rPr>
  </w:style>
  <w:style w:type="character" w:customStyle="1" w:styleId="FontStyle12">
    <w:name w:val="Font Style12"/>
    <w:rPr>
      <w:rFonts w:ascii="Times New Roman" w:hAnsi="Times New Roman"/>
      <w:sz w:val="18"/>
    </w:rPr>
  </w:style>
  <w:style w:type="character" w:customStyle="1" w:styleId="31">
    <w:name w:val="Основной текст 3 Знак"/>
    <w:link w:val="30"/>
    <w:rPr>
      <w:sz w:val="16"/>
    </w:rPr>
  </w:style>
  <w:style w:type="character" w:customStyle="1" w:styleId="a6">
    <w:name w:val="Заголовок Знак"/>
    <w:link w:val="a5"/>
    <w:rPr>
      <w:b/>
      <w:sz w:val="26"/>
    </w:rPr>
  </w:style>
  <w:style w:type="character" w:customStyle="1" w:styleId="70">
    <w:name w:val="Заголовок 7 Знак"/>
    <w:link w:val="7"/>
    <w:rPr>
      <w:rFonts w:ascii="Calibri" w:hAnsi="Calibri"/>
    </w:rPr>
  </w:style>
  <w:style w:type="character" w:customStyle="1" w:styleId="ad">
    <w:name w:val="Текст примечания Знак"/>
    <w:basedOn w:val="a0"/>
    <w:link w:val="ac"/>
    <w:rPr>
      <w:sz w:val="20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pPr>
      <w:spacing w:after="20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uiPriority w:val="99"/>
    <w:rsid w:val="008A7CFE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A7CFE"/>
    <w:rPr>
      <w:rFonts w:ascii="Arial" w:hAnsi="Arial"/>
    </w:rPr>
  </w:style>
  <w:style w:type="paragraph" w:customStyle="1" w:styleId="aj">
    <w:name w:val="_aj"/>
    <w:basedOn w:val="a"/>
    <w:uiPriority w:val="99"/>
    <w:rsid w:val="008A7CFE"/>
    <w:pPr>
      <w:spacing w:before="100" w:beforeAutospacing="1" w:after="100" w:afterAutospacing="1"/>
    </w:pPr>
    <w:rPr>
      <w:szCs w:val="24"/>
    </w:rPr>
  </w:style>
  <w:style w:type="paragraph" w:styleId="af1">
    <w:name w:val="header"/>
    <w:basedOn w:val="a"/>
    <w:link w:val="af2"/>
    <w:uiPriority w:val="99"/>
    <w:unhideWhenUsed/>
    <w:rsid w:val="005D030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D0309"/>
    <w:rPr>
      <w:sz w:val="24"/>
    </w:rPr>
  </w:style>
  <w:style w:type="paragraph" w:styleId="af3">
    <w:name w:val="footer"/>
    <w:basedOn w:val="a"/>
    <w:link w:val="af4"/>
    <w:uiPriority w:val="99"/>
    <w:unhideWhenUsed/>
    <w:rsid w:val="005D030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030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8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411;n=46828;fld=134;dst=10015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9DB7CA9CC86BC97A54EDF5DA68975630890CD98551055BEB1DC9267290B0BA2FBD70455424204D833E2D7F1277594AB36F3FF3FF8Ar2P2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369D1CE0D7286BE080E1585859CD7D3737F2624A0B587282EF2B0B24D3B2E606EED05C6540C5353E04206AA7C5A26CF7E44622ED8B592FuAd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475EF-2A81-4996-A3CA-309F36ABC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1724</TotalTime>
  <Pages>32</Pages>
  <Words>9658</Words>
  <Characters>55055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393</cp:revision>
  <cp:lastPrinted>2026-02-02T09:14:00Z</cp:lastPrinted>
  <dcterms:created xsi:type="dcterms:W3CDTF">2026-01-12T07:50:00Z</dcterms:created>
  <dcterms:modified xsi:type="dcterms:W3CDTF">2026-05-14T05:27:00Z</dcterms:modified>
</cp:coreProperties>
</file>